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15D5" w:rsidRPr="008A15D5" w:rsidRDefault="008A15D5" w:rsidP="008A15D5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Calibri" w:eastAsia="Calibri" w:hAnsi="Calibri" w:cs="Arial Unicode MS"/>
          <w:color w:val="000000"/>
          <w:szCs w:val="28"/>
          <w:lang w:val="uk-UA" w:eastAsia="uk-UA" w:bidi="uk-UA"/>
        </w:rPr>
      </w:pPr>
      <w:r w:rsidRPr="008A15D5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BCADD91" wp14:editId="50A2D1AD">
                <wp:simplePos x="0" y="0"/>
                <wp:positionH relativeFrom="column">
                  <wp:posOffset>4103370</wp:posOffset>
                </wp:positionH>
                <wp:positionV relativeFrom="paragraph">
                  <wp:posOffset>-130810</wp:posOffset>
                </wp:positionV>
                <wp:extent cx="2037080" cy="500380"/>
                <wp:effectExtent l="0" t="0" r="1270" b="5080"/>
                <wp:wrapNone/>
                <wp:docPr id="307" name="Поле 3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7080" cy="500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A15D5" w:rsidRPr="00941EAE" w:rsidRDefault="008A15D5" w:rsidP="008A15D5">
                            <w:pPr>
                              <w:rPr>
                                <w:b/>
                                <w:sz w:val="56"/>
                              </w:rPr>
                            </w:pPr>
                            <w:r w:rsidRPr="00941EAE">
                              <w:rPr>
                                <w:b/>
                                <w:sz w:val="56"/>
                              </w:rPr>
                              <w:t>ПРОЄКТ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07" o:spid="_x0000_s1026" type="#_x0000_t202" style="position:absolute;left:0;text-align:left;margin-left:323.1pt;margin-top:-10.3pt;width:160.4pt;height:39.4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" stroked="f">
                <v:textbox style="mso-fit-shape-to-text:t">
                  <w:txbxContent>
                    <w:p w:rsidR="008A15D5" w:rsidRPr="00941EAE" w:rsidRDefault="008A15D5" w:rsidP="008A15D5">
                      <w:pPr>
                        <w:rPr>
                          <w:b/>
                          <w:sz w:val="56"/>
                        </w:rPr>
                      </w:pPr>
                      <w:r w:rsidRPr="00941EAE">
                        <w:rPr>
                          <w:b/>
                          <w:sz w:val="56"/>
                        </w:rPr>
                        <w:t>ПРОЄКТ</w:t>
                      </w:r>
                    </w:p>
                  </w:txbxContent>
                </v:textbox>
              </v:shape>
            </w:pict>
          </mc:Fallback>
        </mc:AlternateContent>
      </w:r>
      <w:r w:rsidRPr="008A15D5">
        <w:rPr>
          <w:rFonts w:ascii="Calibri" w:eastAsia="Calibri" w:hAnsi="Calibri" w:cs="Arial Unicode MS"/>
          <w:noProof/>
          <w:color w:val="000000"/>
          <w:lang w:eastAsia="ru-RU"/>
        </w:rPr>
        <w:drawing>
          <wp:inline distT="0" distB="0" distL="0" distR="0" wp14:anchorId="1152B710" wp14:editId="2D4592CB">
            <wp:extent cx="457200" cy="569595"/>
            <wp:effectExtent l="0" t="0" r="0" b="1905"/>
            <wp:docPr id="1" name="Рисунок 1" descr="Описание: Описание: Описание: 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клип000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69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15D5" w:rsidRPr="008A15D5" w:rsidRDefault="008A15D5" w:rsidP="008A15D5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</w:pPr>
      <w:r w:rsidRPr="008A15D5"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  <w:t>УКРАЇНА</w:t>
      </w:r>
    </w:p>
    <w:p w:rsidR="008A15D5" w:rsidRPr="008A15D5" w:rsidRDefault="008A15D5" w:rsidP="008A15D5">
      <w:pPr>
        <w:keepNext/>
        <w:keepLines/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Arial"/>
          <w:b/>
          <w:bCs/>
          <w:color w:val="000000"/>
          <w:spacing w:val="98"/>
          <w:sz w:val="28"/>
          <w:szCs w:val="20"/>
          <w:lang w:val="uk-UA" w:eastAsia="ru-RU" w:bidi="uk-UA"/>
        </w:rPr>
      </w:pPr>
      <w:r w:rsidRPr="008A15D5">
        <w:rPr>
          <w:rFonts w:ascii="Times New Roman" w:eastAsia="Times New Roman" w:hAnsi="Times New Roman" w:cs="Arial Unicode MS"/>
          <w:b/>
          <w:color w:val="000000"/>
          <w:spacing w:val="98"/>
          <w:sz w:val="28"/>
          <w:szCs w:val="20"/>
          <w:lang w:val="uk-UA" w:eastAsia="ru-RU" w:bidi="uk-UA"/>
        </w:rPr>
        <w:t>ЖМЕРИНСЬКА РАЙОННА РАДА</w:t>
      </w:r>
    </w:p>
    <w:p w:rsidR="008A15D5" w:rsidRPr="008A15D5" w:rsidRDefault="008A15D5" w:rsidP="008A15D5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</w:pPr>
      <w:r w:rsidRPr="008A15D5"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  <w:t>ВІННИЦЬКОЇ ОБЛАСТІ</w:t>
      </w:r>
    </w:p>
    <w:p w:rsidR="008A15D5" w:rsidRPr="008A15D5" w:rsidRDefault="008A15D5" w:rsidP="008A15D5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Bookman Old Style" w:eastAsia="Calibri" w:hAnsi="Bookman Old Style" w:cs="Arial"/>
          <w:b/>
          <w:color w:val="000000"/>
          <w:sz w:val="27"/>
          <w:lang w:val="uk-UA" w:eastAsia="uk-UA" w:bidi="uk-UA"/>
        </w:rPr>
      </w:pPr>
      <w:r w:rsidRPr="008A15D5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4294967291" distB="4294967291" distL="114300" distR="114300" simplePos="0" relativeHeight="251659264" behindDoc="0" locked="0" layoutInCell="1" allowOverlap="1" wp14:anchorId="611D2F24" wp14:editId="37A6572A">
                <wp:simplePos x="0" y="0"/>
                <wp:positionH relativeFrom="column">
                  <wp:posOffset>-228600</wp:posOffset>
                </wp:positionH>
                <wp:positionV relativeFrom="paragraph">
                  <wp:posOffset>62864</wp:posOffset>
                </wp:positionV>
                <wp:extent cx="6286500" cy="0"/>
                <wp:effectExtent l="0" t="19050" r="19050" b="3810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K/eKk1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8A15D5" w:rsidRPr="008A15D5" w:rsidRDefault="008A15D5" w:rsidP="008A15D5">
      <w:pPr>
        <w:keepNext/>
        <w:keepLines/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Bookman Old Style" w:eastAsia="Times New Roman" w:hAnsi="Bookman Old Style" w:cs="Arial"/>
          <w:b/>
          <w:bCs/>
          <w:color w:val="000000"/>
          <w:spacing w:val="244"/>
          <w:sz w:val="40"/>
          <w:szCs w:val="26"/>
          <w:lang w:val="uk-UA" w:eastAsia="ru-RU" w:bidi="uk-UA"/>
        </w:rPr>
      </w:pPr>
      <w:r w:rsidRPr="008A15D5">
        <w:rPr>
          <w:rFonts w:ascii="Bookman Old Style" w:eastAsia="Times New Roman" w:hAnsi="Bookman Old Style" w:cs="Arial Unicode MS"/>
          <w:b/>
          <w:iCs/>
          <w:color w:val="000000"/>
          <w:spacing w:val="244"/>
          <w:sz w:val="40"/>
          <w:szCs w:val="26"/>
          <w:lang w:val="uk-UA" w:eastAsia="ru-RU" w:bidi="uk-UA"/>
        </w:rPr>
        <w:t>РІШЕННЯ</w:t>
      </w:r>
    </w:p>
    <w:p w:rsidR="008A15D5" w:rsidRPr="008A15D5" w:rsidRDefault="008A15D5" w:rsidP="008A15D5">
      <w:pPr>
        <w:keepLines/>
        <w:widowControl w:val="0"/>
        <w:autoSpaceDN w:val="0"/>
        <w:spacing w:after="0" w:line="240" w:lineRule="auto"/>
        <w:jc w:val="center"/>
        <w:rPr>
          <w:rFonts w:ascii="Arial" w:eastAsia="Calibri" w:hAnsi="Arial" w:cs="Arial"/>
          <w:color w:val="000000"/>
          <w:lang w:val="uk-UA" w:eastAsia="uk-UA" w:bidi="uk-UA"/>
        </w:rPr>
      </w:pPr>
    </w:p>
    <w:p w:rsidR="008A15D5" w:rsidRPr="008A15D5" w:rsidRDefault="008A15D5" w:rsidP="008A15D5">
      <w:pPr>
        <w:keepLines/>
        <w:widowControl w:val="0"/>
        <w:autoSpaceDN w:val="0"/>
        <w:spacing w:after="0" w:line="240" w:lineRule="auto"/>
        <w:jc w:val="center"/>
        <w:rPr>
          <w:rFonts w:ascii="Calibri" w:eastAsia="Calibri" w:hAnsi="Calibri" w:cs="Arial Unicode MS"/>
          <w:color w:val="000000"/>
          <w:lang w:val="uk-UA" w:eastAsia="uk-UA" w:bidi="uk-UA"/>
        </w:rPr>
      </w:pPr>
      <w:r w:rsidRPr="008A15D5">
        <w:rPr>
          <w:rFonts w:ascii="Arial" w:eastAsia="Calibri" w:hAnsi="Arial" w:cs="Arial"/>
          <w:color w:val="000000"/>
          <w:lang w:val="uk-UA" w:eastAsia="uk-UA" w:bidi="uk-UA"/>
        </w:rPr>
        <w:t>Від  06.08.2024 року</w:t>
      </w:r>
      <w:r w:rsidRPr="008A15D5">
        <w:rPr>
          <w:rFonts w:ascii="Arial" w:eastAsia="Calibri" w:hAnsi="Arial" w:cs="Arial"/>
          <w:color w:val="000000"/>
          <w:lang w:val="uk-UA" w:eastAsia="uk-UA" w:bidi="uk-UA"/>
        </w:rPr>
        <w:tab/>
      </w:r>
      <w:r w:rsidRPr="008A15D5">
        <w:rPr>
          <w:rFonts w:ascii="Arial" w:eastAsia="Calibri" w:hAnsi="Arial" w:cs="Arial"/>
          <w:color w:val="000000"/>
          <w:lang w:val="uk-UA" w:eastAsia="uk-UA" w:bidi="uk-UA"/>
        </w:rPr>
        <w:tab/>
      </w:r>
      <w:r w:rsidRPr="008A15D5">
        <w:rPr>
          <w:rFonts w:ascii="Arial" w:eastAsia="Calibri" w:hAnsi="Arial" w:cs="Arial"/>
          <w:color w:val="000000"/>
          <w:lang w:val="uk-UA" w:eastAsia="uk-UA" w:bidi="uk-UA"/>
        </w:rPr>
        <w:tab/>
      </w:r>
      <w:r w:rsidRPr="008A15D5">
        <w:rPr>
          <w:rFonts w:ascii="Arial" w:eastAsia="Calibri" w:hAnsi="Arial" w:cs="Arial"/>
          <w:color w:val="000000"/>
          <w:lang w:val="uk-UA" w:eastAsia="uk-UA" w:bidi="uk-UA"/>
        </w:rPr>
        <w:tab/>
        <w:t xml:space="preserve">                 20 сесія 8 скликання</w:t>
      </w:r>
    </w:p>
    <w:p w:rsidR="008A15D5" w:rsidRPr="008A15D5" w:rsidRDefault="008A15D5" w:rsidP="008A15D5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val="uk-UA" w:eastAsia="ru-RU"/>
        </w:rPr>
      </w:pPr>
    </w:p>
    <w:p w:rsidR="00DA458C" w:rsidRPr="00DA458C" w:rsidRDefault="00DA458C" w:rsidP="001D3138">
      <w:pPr>
        <w:shd w:val="clear" w:color="auto" w:fill="FFFFFF"/>
        <w:spacing w:after="0" w:line="240" w:lineRule="auto"/>
        <w:ind w:right="3685"/>
        <w:jc w:val="both"/>
        <w:textAlignment w:val="baseline"/>
        <w:rPr>
          <w:rFonts w:ascii="Arial" w:eastAsia="Times New Roman" w:hAnsi="Arial" w:cs="Arial"/>
          <w:color w:val="000000"/>
          <w:lang w:val="uk-UA" w:eastAsia="ru-RU"/>
        </w:rPr>
      </w:pPr>
      <w:r w:rsidRPr="00DA458C">
        <w:rPr>
          <w:rFonts w:ascii="Times New Roman" w:eastAsia="Times New Roman" w:hAnsi="Times New Roman" w:cs="Times New Roman"/>
          <w:b/>
          <w:bCs/>
          <w:iCs/>
          <w:color w:val="000000"/>
          <w:sz w:val="28"/>
          <w:lang w:val="uk-UA" w:eastAsia="ru-RU"/>
        </w:rPr>
        <w:t xml:space="preserve">Про </w:t>
      </w:r>
      <w:r w:rsidR="00D30139">
        <w:rPr>
          <w:rFonts w:ascii="Times New Roman" w:eastAsia="Times New Roman" w:hAnsi="Times New Roman" w:cs="Times New Roman"/>
          <w:b/>
          <w:bCs/>
          <w:iCs/>
          <w:color w:val="000000"/>
          <w:sz w:val="28"/>
          <w:lang w:val="uk-UA" w:eastAsia="ru-RU"/>
        </w:rPr>
        <w:t>Орган</w:t>
      </w:r>
      <w:r w:rsidRPr="00DA458C">
        <w:rPr>
          <w:rFonts w:ascii="Times New Roman" w:eastAsia="Times New Roman" w:hAnsi="Times New Roman" w:cs="Times New Roman"/>
          <w:b/>
          <w:bCs/>
          <w:iCs/>
          <w:color w:val="000000"/>
          <w:sz w:val="28"/>
          <w:lang w:val="uk-UA" w:eastAsia="ru-RU"/>
        </w:rPr>
        <w:t xml:space="preserve"> приватизації</w:t>
      </w:r>
      <w:r w:rsidR="001D3138">
        <w:rPr>
          <w:rFonts w:ascii="Arial" w:eastAsia="Times New Roman" w:hAnsi="Arial" w:cs="Arial"/>
          <w:color w:val="000000"/>
          <w:lang w:val="uk-UA" w:eastAsia="ru-RU"/>
        </w:rPr>
        <w:t xml:space="preserve"> </w:t>
      </w:r>
      <w:r w:rsidRPr="00DA458C">
        <w:rPr>
          <w:rFonts w:ascii="Times New Roman" w:eastAsia="Times New Roman" w:hAnsi="Times New Roman" w:cs="Times New Roman"/>
          <w:b/>
          <w:bCs/>
          <w:iCs/>
          <w:color w:val="000000"/>
          <w:sz w:val="28"/>
          <w:lang w:val="uk-UA" w:eastAsia="ru-RU"/>
        </w:rPr>
        <w:t>об’єктів спільної власності територіальних</w:t>
      </w:r>
      <w:r w:rsidR="001D3138">
        <w:rPr>
          <w:rFonts w:ascii="Arial" w:eastAsia="Times New Roman" w:hAnsi="Arial" w:cs="Arial"/>
          <w:color w:val="000000"/>
          <w:lang w:val="uk-UA" w:eastAsia="ru-RU"/>
        </w:rPr>
        <w:t xml:space="preserve"> </w:t>
      </w:r>
      <w:r w:rsidRPr="00DA458C">
        <w:rPr>
          <w:rFonts w:ascii="Times New Roman" w:eastAsia="Times New Roman" w:hAnsi="Times New Roman" w:cs="Times New Roman"/>
          <w:b/>
          <w:bCs/>
          <w:iCs/>
          <w:color w:val="000000"/>
          <w:sz w:val="28"/>
          <w:lang w:val="uk-UA" w:eastAsia="ru-RU"/>
        </w:rPr>
        <w:t>громад</w:t>
      </w:r>
      <w:r w:rsidR="00D30139">
        <w:rPr>
          <w:rFonts w:ascii="Times New Roman" w:eastAsia="Times New Roman" w:hAnsi="Times New Roman" w:cs="Times New Roman"/>
          <w:b/>
          <w:bCs/>
          <w:iCs/>
          <w:color w:val="000000"/>
          <w:sz w:val="28"/>
          <w:lang w:val="uk-UA" w:eastAsia="ru-RU"/>
        </w:rPr>
        <w:t xml:space="preserve"> міст,</w:t>
      </w:r>
      <w:r w:rsidRPr="00DA458C">
        <w:rPr>
          <w:rFonts w:ascii="Times New Roman" w:eastAsia="Times New Roman" w:hAnsi="Times New Roman" w:cs="Times New Roman"/>
          <w:b/>
          <w:bCs/>
          <w:iCs/>
          <w:color w:val="000000"/>
          <w:sz w:val="28"/>
          <w:lang w:val="uk-UA" w:eastAsia="ru-RU"/>
        </w:rPr>
        <w:t xml:space="preserve"> селища, сіл Жмеринського району</w:t>
      </w:r>
    </w:p>
    <w:p w:rsidR="00DA458C" w:rsidRPr="00DA458C" w:rsidRDefault="00DA458C" w:rsidP="00DA458C">
      <w:pPr>
        <w:shd w:val="clear" w:color="auto" w:fill="FFFFFF"/>
        <w:spacing w:after="84" w:line="168" w:lineRule="atLeast"/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</w:pPr>
      <w:r w:rsidRPr="00DA458C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>  </w:t>
      </w:r>
    </w:p>
    <w:p w:rsidR="00DA458C" w:rsidRPr="00E205EF" w:rsidRDefault="004851D6" w:rsidP="00E205EF">
      <w:pPr>
        <w:spacing w:before="120"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</w:pPr>
      <w:r w:rsidRPr="004851D6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Керуючись статтями 43, 60 Закону України «Про місц</w:t>
      </w:r>
      <w:r w:rsidR="002014A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еве самоврядування в Україні», </w:t>
      </w:r>
      <w:r w:rsidR="002014A2" w:rsidRPr="002014A2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 xml:space="preserve"> </w:t>
      </w:r>
      <w:r w:rsidR="002014A2" w:rsidRPr="00DA458C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>з мето</w:t>
      </w:r>
      <w:r w:rsidR="002014A2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>ю забезпечення реалізації Законів</w:t>
      </w:r>
      <w:r w:rsidR="002014A2" w:rsidRPr="00DA458C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 xml:space="preserve"> України «Про приватизацію державного і комунального майна»</w:t>
      </w:r>
      <w:r w:rsidR="002014A2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>,</w:t>
      </w:r>
      <w:r w:rsidRPr="004851D6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«Про оренду дер</w:t>
      </w:r>
      <w:r w:rsidR="00E205E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жавного та комунального майна»</w:t>
      </w:r>
      <w:r w:rsidR="00E205EF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 xml:space="preserve"> </w:t>
      </w:r>
      <w:r w:rsidR="00DA458C" w:rsidRPr="00DA458C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 xml:space="preserve">та підвищення ефективності </w:t>
      </w:r>
      <w:r w:rsidR="00E205EF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 xml:space="preserve">утримання, використання та </w:t>
      </w:r>
      <w:r w:rsidR="00DA458C" w:rsidRPr="00DA458C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>приватизації майна спільної власності територіальних громад</w:t>
      </w:r>
      <w:r w:rsidR="00E205EF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 xml:space="preserve"> міст,</w:t>
      </w:r>
      <w:r w:rsidR="00DA458C" w:rsidRPr="00DA458C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 xml:space="preserve"> селища, сіл Жмеринського району, враховуючи рекомендації постійної комісії районної ради з питань</w:t>
      </w:r>
      <w:r w:rsidR="00DA458C" w:rsidRPr="00DA458C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депутатської діяльності і етики, адміністративно–територіального устрою, законності і правопорядку, регулювання комунальної власності, розвитку інфраструктури населених пунктів</w:t>
      </w:r>
      <w:r w:rsidR="00DA458C" w:rsidRPr="00DA458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районна рада </w:t>
      </w:r>
      <w:r w:rsidR="00DA458C" w:rsidRPr="00DA458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ВИРІШИЛА: </w:t>
      </w:r>
    </w:p>
    <w:p w:rsidR="00DA458C" w:rsidRPr="00DA458C" w:rsidRDefault="00DA458C" w:rsidP="00DA458C">
      <w:pPr>
        <w:numPr>
          <w:ilvl w:val="0"/>
          <w:numId w:val="3"/>
        </w:numPr>
        <w:shd w:val="clear" w:color="auto" w:fill="FFFFFF"/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</w:pPr>
      <w:r w:rsidRPr="00DA458C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>Затвердити Положення про орган приватизації об’єктів спільної комунальної власності територіальних громад</w:t>
      </w:r>
      <w:r w:rsidR="00E205EF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 xml:space="preserve"> міст, </w:t>
      </w:r>
      <w:r w:rsidRPr="00DA458C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 xml:space="preserve"> селища, сіл Жмеринського району Жмеринської районної ради (додаток 1).</w:t>
      </w:r>
    </w:p>
    <w:p w:rsidR="00DA458C" w:rsidRPr="00DA458C" w:rsidRDefault="00DA458C" w:rsidP="00DA458C">
      <w:pPr>
        <w:numPr>
          <w:ilvl w:val="0"/>
          <w:numId w:val="3"/>
        </w:numPr>
        <w:shd w:val="clear" w:color="auto" w:fill="FFFFFF"/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</w:pPr>
      <w:r w:rsidRPr="00DA458C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 xml:space="preserve">Створити та наділити повноваженнями з питань приватизації </w:t>
      </w:r>
      <w:r w:rsidR="00E205EF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 xml:space="preserve">та здачі в оренду </w:t>
      </w:r>
      <w:r w:rsidRPr="00DA458C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>орган приватизації об’єктів спільної комунальної власності територіальних громад</w:t>
      </w:r>
      <w:r w:rsidR="00E205EF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 xml:space="preserve"> міст, </w:t>
      </w:r>
      <w:r w:rsidRPr="00DA458C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 xml:space="preserve"> селища, сіл Жмеринського району Жмеринської районної ради (додаток 2).</w:t>
      </w:r>
    </w:p>
    <w:p w:rsidR="00DA458C" w:rsidRPr="00DA458C" w:rsidRDefault="00DA458C" w:rsidP="00DA458C">
      <w:pPr>
        <w:numPr>
          <w:ilvl w:val="0"/>
          <w:numId w:val="3"/>
        </w:numPr>
        <w:shd w:val="clear" w:color="auto" w:fill="FFFFFF"/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</w:pPr>
      <w:r w:rsidRPr="00DA458C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>Надати право підпису документів, в тому числі договорів купівлі-продажу, пов’язаних з приватизацією об’єктів спільної комунальної власності територіальних громад</w:t>
      </w:r>
      <w:r w:rsidR="00E205EF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 xml:space="preserve"> міст,</w:t>
      </w:r>
      <w:r w:rsidRPr="00DA458C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 xml:space="preserve"> селища, сіл Жмеринського району та орендою комунального майна, </w:t>
      </w:r>
      <w:r w:rsidR="00E205EF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>заступнику голови</w:t>
      </w:r>
      <w:r w:rsidRPr="00DA458C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 xml:space="preserve"> районної ради </w:t>
      </w:r>
      <w:r w:rsidR="00E205EF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>Мурашко В.М.</w:t>
      </w:r>
    </w:p>
    <w:p w:rsidR="00DA458C" w:rsidRPr="00DA458C" w:rsidRDefault="00DA458C" w:rsidP="00DA458C">
      <w:pPr>
        <w:numPr>
          <w:ilvl w:val="0"/>
          <w:numId w:val="3"/>
        </w:numPr>
        <w:shd w:val="clear" w:color="auto" w:fill="FFFFFF"/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</w:pPr>
      <w:r w:rsidRPr="00DA458C">
        <w:rPr>
          <w:rFonts w:ascii="Times New Roman" w:hAnsi="Times New Roman" w:cs="Times New Roman"/>
          <w:bCs/>
          <w:sz w:val="28"/>
          <w:szCs w:val="28"/>
          <w:lang w:val="uk-UA"/>
        </w:rPr>
        <w:t>Контроль за виконанням даного рішення покласти на постійні комісії районної ради з питань з питань будівництва, комунального майна та приватизації, розвитку інфраструктури населених пунктів, інвестицій, стратегічного розвитку та місцевого самоврядування (Лотоцький Р.О.) та з питань бюджетно-фінансової діяльності, соціально-економічного розвитку, ринкових відносин (</w:t>
      </w:r>
      <w:proofErr w:type="spellStart"/>
      <w:r w:rsidRPr="00DA458C">
        <w:rPr>
          <w:rFonts w:ascii="Times New Roman" w:hAnsi="Times New Roman" w:cs="Times New Roman"/>
          <w:bCs/>
          <w:sz w:val="28"/>
          <w:szCs w:val="28"/>
          <w:lang w:val="uk-UA"/>
        </w:rPr>
        <w:t>Твердохліб</w:t>
      </w:r>
      <w:proofErr w:type="spellEnd"/>
      <w:r w:rsidRPr="00DA458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Ю.М.)</w:t>
      </w:r>
    </w:p>
    <w:p w:rsidR="00E205EF" w:rsidRDefault="00E205EF" w:rsidP="00DA458C">
      <w:pPr>
        <w:spacing w:after="160" w:line="259" w:lineRule="auto"/>
        <w:rPr>
          <w:rFonts w:ascii="Times New Roman" w:eastAsia="Times New Roman" w:hAnsi="Times New Roman" w:cs="Times New Roman"/>
          <w:b/>
          <w:bCs/>
          <w:color w:val="050505"/>
          <w:sz w:val="28"/>
          <w:szCs w:val="28"/>
          <w:lang w:val="uk-UA" w:eastAsia="ru-RU"/>
        </w:rPr>
      </w:pPr>
    </w:p>
    <w:p w:rsidR="00DA458C" w:rsidRPr="00E205EF" w:rsidRDefault="00E205EF" w:rsidP="00DA458C">
      <w:pPr>
        <w:spacing w:after="160" w:line="259" w:lineRule="auto"/>
        <w:rPr>
          <w:rFonts w:ascii="Times New Roman" w:eastAsia="Times New Roman" w:hAnsi="Times New Roman" w:cs="Times New Roman"/>
          <w:b/>
          <w:bCs/>
          <w:color w:val="050505"/>
          <w:sz w:val="28"/>
          <w:szCs w:val="28"/>
          <w:lang w:val="uk-UA" w:eastAsia="ru-RU"/>
        </w:rPr>
      </w:pPr>
      <w:bookmarkStart w:id="0" w:name="_GoBack"/>
      <w:bookmarkEnd w:id="0"/>
      <w:r w:rsidRPr="00E205EF">
        <w:rPr>
          <w:rFonts w:ascii="Times New Roman" w:eastAsia="Times New Roman" w:hAnsi="Times New Roman" w:cs="Times New Roman"/>
          <w:b/>
          <w:bCs/>
          <w:color w:val="050505"/>
          <w:sz w:val="28"/>
          <w:szCs w:val="28"/>
          <w:lang w:val="uk-UA" w:eastAsia="ru-RU"/>
        </w:rPr>
        <w:t>Заступник голови районної ради</w:t>
      </w:r>
      <w:r w:rsidRPr="00E205EF">
        <w:rPr>
          <w:rFonts w:ascii="Times New Roman" w:eastAsia="Times New Roman" w:hAnsi="Times New Roman" w:cs="Times New Roman"/>
          <w:b/>
          <w:bCs/>
          <w:color w:val="050505"/>
          <w:sz w:val="28"/>
          <w:szCs w:val="28"/>
          <w:lang w:val="uk-UA" w:eastAsia="ru-RU"/>
        </w:rPr>
        <w:tab/>
      </w:r>
      <w:r w:rsidRPr="00E205EF">
        <w:rPr>
          <w:rFonts w:ascii="Times New Roman" w:eastAsia="Times New Roman" w:hAnsi="Times New Roman" w:cs="Times New Roman"/>
          <w:b/>
          <w:bCs/>
          <w:color w:val="050505"/>
          <w:sz w:val="28"/>
          <w:szCs w:val="28"/>
          <w:lang w:val="uk-UA" w:eastAsia="ru-RU"/>
        </w:rPr>
        <w:tab/>
      </w:r>
      <w:r w:rsidRPr="00E205EF">
        <w:rPr>
          <w:rFonts w:ascii="Times New Roman" w:eastAsia="Times New Roman" w:hAnsi="Times New Roman" w:cs="Times New Roman"/>
          <w:b/>
          <w:bCs/>
          <w:color w:val="050505"/>
          <w:sz w:val="28"/>
          <w:szCs w:val="28"/>
          <w:lang w:val="uk-UA" w:eastAsia="ru-RU"/>
        </w:rPr>
        <w:tab/>
      </w:r>
      <w:r w:rsidRPr="00E205EF">
        <w:rPr>
          <w:rFonts w:ascii="Times New Roman" w:eastAsia="Times New Roman" w:hAnsi="Times New Roman" w:cs="Times New Roman"/>
          <w:b/>
          <w:bCs/>
          <w:color w:val="050505"/>
          <w:sz w:val="28"/>
          <w:szCs w:val="28"/>
          <w:lang w:val="uk-UA" w:eastAsia="ru-RU"/>
        </w:rPr>
        <w:tab/>
        <w:t>Віктор МУРАШКО</w:t>
      </w:r>
      <w:r w:rsidR="00DA458C" w:rsidRPr="00E205EF">
        <w:rPr>
          <w:rFonts w:ascii="Times New Roman" w:eastAsia="Times New Roman" w:hAnsi="Times New Roman" w:cs="Times New Roman"/>
          <w:b/>
          <w:bCs/>
          <w:color w:val="050505"/>
          <w:sz w:val="28"/>
          <w:szCs w:val="28"/>
          <w:lang w:val="uk-UA" w:eastAsia="ru-RU"/>
        </w:rPr>
        <w:br w:type="page"/>
      </w:r>
    </w:p>
    <w:p w:rsidR="00DA458C" w:rsidRPr="00E205EF" w:rsidRDefault="00DA458C" w:rsidP="00DA458C">
      <w:pPr>
        <w:tabs>
          <w:tab w:val="left" w:pos="960"/>
        </w:tabs>
        <w:spacing w:after="0" w:line="259" w:lineRule="auto"/>
        <w:ind w:left="4956"/>
        <w:jc w:val="center"/>
        <w:rPr>
          <w:rFonts w:ascii="Times New Roman" w:eastAsia="Calibri" w:hAnsi="Times New Roman" w:cs="Times New Roman"/>
          <w:b/>
          <w:sz w:val="20"/>
          <w:szCs w:val="20"/>
          <w:lang w:val="uk-UA"/>
        </w:rPr>
        <w:sectPr w:rsidR="00DA458C" w:rsidRPr="00E205EF" w:rsidSect="00E205EF">
          <w:headerReference w:type="default" r:id="rId10"/>
          <w:pgSz w:w="11906" w:h="16838"/>
          <w:pgMar w:top="1134" w:right="850" w:bottom="709" w:left="1701" w:header="708" w:footer="708" w:gutter="0"/>
          <w:cols w:space="708"/>
          <w:titlePg/>
          <w:docGrid w:linePitch="360"/>
        </w:sectPr>
      </w:pPr>
    </w:p>
    <w:p w:rsidR="00DA458C" w:rsidRPr="00DA458C" w:rsidRDefault="00DA458C" w:rsidP="00DA458C">
      <w:pPr>
        <w:tabs>
          <w:tab w:val="left" w:pos="960"/>
        </w:tabs>
        <w:spacing w:after="0" w:line="259" w:lineRule="auto"/>
        <w:ind w:left="4956"/>
        <w:jc w:val="center"/>
        <w:rPr>
          <w:rFonts w:ascii="Times New Roman" w:eastAsia="Calibri" w:hAnsi="Times New Roman" w:cs="Times New Roman"/>
          <w:b/>
          <w:sz w:val="20"/>
          <w:szCs w:val="20"/>
          <w:lang w:val="uk-UA"/>
        </w:rPr>
      </w:pPr>
      <w:r w:rsidRPr="00DA458C">
        <w:rPr>
          <w:rFonts w:ascii="Times New Roman" w:eastAsia="Calibri" w:hAnsi="Times New Roman" w:cs="Times New Roman"/>
          <w:b/>
          <w:sz w:val="20"/>
          <w:szCs w:val="20"/>
          <w:lang w:val="uk-UA"/>
        </w:rPr>
        <w:lastRenderedPageBreak/>
        <w:t>Додаток № 1</w:t>
      </w:r>
    </w:p>
    <w:p w:rsidR="00DA458C" w:rsidRPr="00DA458C" w:rsidRDefault="00510A3D" w:rsidP="00DA458C">
      <w:pPr>
        <w:tabs>
          <w:tab w:val="left" w:pos="960"/>
        </w:tabs>
        <w:spacing w:after="0" w:line="259" w:lineRule="auto"/>
        <w:ind w:left="4956"/>
        <w:jc w:val="center"/>
        <w:rPr>
          <w:rFonts w:ascii="Calibri" w:eastAsia="Calibri" w:hAnsi="Calibri" w:cs="Calibri"/>
          <w:sz w:val="28"/>
          <w:szCs w:val="28"/>
          <w:lang w:val="uk-UA"/>
        </w:rPr>
      </w:pPr>
      <w:r w:rsidRPr="00510A3D">
        <w:rPr>
          <w:rFonts w:ascii="Times New Roman" w:eastAsia="Calibri" w:hAnsi="Times New Roman" w:cs="Times New Roman"/>
          <w:b/>
          <w:sz w:val="20"/>
          <w:szCs w:val="20"/>
          <w:lang w:val="uk-UA"/>
        </w:rPr>
        <w:t>до рішення 20 сесії Жмеринської районної ради 8 скликання  від 06.08.24 р.</w:t>
      </w:r>
    </w:p>
    <w:p w:rsidR="00DA458C" w:rsidRPr="00DA458C" w:rsidRDefault="00DA458C" w:rsidP="00DA458C">
      <w:pPr>
        <w:shd w:val="clear" w:color="auto" w:fill="FFFFFF"/>
        <w:spacing w:after="84" w:line="168" w:lineRule="atLeast"/>
        <w:jc w:val="center"/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</w:pPr>
    </w:p>
    <w:p w:rsidR="00DA458C" w:rsidRPr="00DA458C" w:rsidRDefault="00DA458C" w:rsidP="00DA458C">
      <w:pPr>
        <w:shd w:val="clear" w:color="auto" w:fill="FFFFFF"/>
        <w:spacing w:after="84" w:line="168" w:lineRule="atLeast"/>
        <w:jc w:val="center"/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</w:pPr>
    </w:p>
    <w:p w:rsidR="001A1E25" w:rsidRDefault="00DA458C" w:rsidP="00DA458C">
      <w:pPr>
        <w:shd w:val="clear" w:color="auto" w:fill="FFFFFF"/>
        <w:spacing w:after="84" w:line="168" w:lineRule="atLeast"/>
        <w:jc w:val="center"/>
        <w:rPr>
          <w:rFonts w:ascii="Times New Roman" w:eastAsia="Times New Roman" w:hAnsi="Times New Roman" w:cs="Times New Roman"/>
          <w:b/>
          <w:bCs/>
          <w:color w:val="050505"/>
          <w:sz w:val="28"/>
          <w:szCs w:val="28"/>
          <w:lang w:val="uk-UA" w:eastAsia="ru-RU"/>
        </w:rPr>
      </w:pPr>
      <w:r w:rsidRPr="00DA458C">
        <w:rPr>
          <w:rFonts w:ascii="Times New Roman" w:eastAsia="Times New Roman" w:hAnsi="Times New Roman" w:cs="Times New Roman"/>
          <w:b/>
          <w:bCs/>
          <w:color w:val="050505"/>
          <w:sz w:val="28"/>
          <w:szCs w:val="28"/>
          <w:lang w:val="uk-UA" w:eastAsia="ru-RU"/>
        </w:rPr>
        <w:t>ПОЛОЖЕННЯ</w:t>
      </w:r>
      <w:r w:rsidRPr="00DA458C">
        <w:rPr>
          <w:rFonts w:ascii="Times New Roman" w:eastAsia="Times New Roman" w:hAnsi="Times New Roman" w:cs="Times New Roman"/>
          <w:b/>
          <w:bCs/>
          <w:color w:val="050505"/>
          <w:sz w:val="28"/>
          <w:szCs w:val="28"/>
          <w:lang w:val="uk-UA" w:eastAsia="ru-RU"/>
        </w:rPr>
        <w:br/>
        <w:t>про орган приватизації об’єктів спільної власності</w:t>
      </w:r>
      <w:r w:rsidRPr="00DA458C">
        <w:rPr>
          <w:rFonts w:ascii="Times New Roman" w:eastAsia="Times New Roman" w:hAnsi="Times New Roman" w:cs="Times New Roman"/>
          <w:b/>
          <w:bCs/>
          <w:color w:val="050505"/>
          <w:sz w:val="28"/>
          <w:szCs w:val="28"/>
          <w:lang w:val="uk-UA" w:eastAsia="ru-RU"/>
        </w:rPr>
        <w:br/>
        <w:t>територіальних громад селища, сіл Жмеринського району</w:t>
      </w:r>
    </w:p>
    <w:p w:rsidR="00DA458C" w:rsidRPr="00DA458C" w:rsidRDefault="00DA458C" w:rsidP="00DA458C">
      <w:pPr>
        <w:shd w:val="clear" w:color="auto" w:fill="FFFFFF"/>
        <w:spacing w:after="84" w:line="168" w:lineRule="atLeast"/>
        <w:jc w:val="center"/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</w:pPr>
      <w:r w:rsidRPr="00DA458C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> </w:t>
      </w:r>
    </w:p>
    <w:p w:rsidR="00DA458C" w:rsidRPr="00DA458C" w:rsidRDefault="00DA458C" w:rsidP="002014A2">
      <w:pPr>
        <w:numPr>
          <w:ilvl w:val="0"/>
          <w:numId w:val="2"/>
        </w:numPr>
        <w:shd w:val="clear" w:color="auto" w:fill="FFFFFF"/>
        <w:spacing w:before="120" w:after="0" w:line="228" w:lineRule="auto"/>
        <w:ind w:left="234"/>
        <w:jc w:val="center"/>
        <w:rPr>
          <w:rFonts w:ascii="Times New Roman" w:eastAsia="Times New Roman" w:hAnsi="Times New Roman" w:cs="Times New Roman"/>
          <w:b/>
          <w:bCs/>
          <w:color w:val="050505"/>
          <w:sz w:val="28"/>
          <w:szCs w:val="28"/>
          <w:lang w:val="uk-UA" w:eastAsia="ru-RU"/>
        </w:rPr>
      </w:pPr>
      <w:r w:rsidRPr="00DA458C">
        <w:rPr>
          <w:rFonts w:ascii="Times New Roman" w:eastAsia="Times New Roman" w:hAnsi="Times New Roman" w:cs="Times New Roman"/>
          <w:b/>
          <w:bCs/>
          <w:color w:val="050505"/>
          <w:sz w:val="28"/>
          <w:szCs w:val="28"/>
          <w:lang w:val="uk-UA" w:eastAsia="ru-RU"/>
        </w:rPr>
        <w:t>Загальні положення</w:t>
      </w:r>
    </w:p>
    <w:p w:rsidR="00D604F4" w:rsidRPr="00D604F4" w:rsidRDefault="00DA458C" w:rsidP="002014A2">
      <w:pPr>
        <w:pStyle w:val="a9"/>
        <w:numPr>
          <w:ilvl w:val="0"/>
          <w:numId w:val="7"/>
        </w:numPr>
        <w:shd w:val="clear" w:color="auto" w:fill="FFFFFF"/>
        <w:spacing w:before="120" w:after="0" w:line="228" w:lineRule="auto"/>
        <w:ind w:left="851" w:hanging="851"/>
        <w:jc w:val="both"/>
        <w:textAlignment w:val="baseline"/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</w:pPr>
      <w:r w:rsidRPr="00D604F4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 xml:space="preserve">Орган приватизації об’єктів спільної власності </w:t>
      </w:r>
      <w:r w:rsidRPr="00D604F4">
        <w:rPr>
          <w:rFonts w:ascii="Times New Roman" w:eastAsia="Times New Roman" w:hAnsi="Times New Roman" w:cs="Times New Roman"/>
          <w:bCs/>
          <w:iCs/>
          <w:color w:val="000000"/>
          <w:sz w:val="28"/>
          <w:lang w:val="uk-UA" w:eastAsia="ru-RU"/>
        </w:rPr>
        <w:t>територіальних</w:t>
      </w:r>
      <w:r w:rsidRPr="00D604F4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</w:t>
      </w:r>
      <w:r w:rsidRPr="00D604F4">
        <w:rPr>
          <w:rFonts w:ascii="Times New Roman" w:eastAsia="Times New Roman" w:hAnsi="Times New Roman" w:cs="Times New Roman"/>
          <w:bCs/>
          <w:iCs/>
          <w:color w:val="000000"/>
          <w:sz w:val="28"/>
          <w:lang w:val="uk-UA" w:eastAsia="ru-RU"/>
        </w:rPr>
        <w:t>громад</w:t>
      </w:r>
      <w:r w:rsidR="00AF20F9" w:rsidRPr="00D604F4">
        <w:rPr>
          <w:rFonts w:ascii="Times New Roman" w:eastAsia="Times New Roman" w:hAnsi="Times New Roman" w:cs="Times New Roman"/>
          <w:bCs/>
          <w:iCs/>
          <w:color w:val="000000"/>
          <w:sz w:val="28"/>
          <w:lang w:val="uk-UA" w:eastAsia="ru-RU"/>
        </w:rPr>
        <w:t xml:space="preserve"> міст, </w:t>
      </w:r>
      <w:r w:rsidRPr="00D604F4">
        <w:rPr>
          <w:rFonts w:ascii="Times New Roman" w:eastAsia="Times New Roman" w:hAnsi="Times New Roman" w:cs="Times New Roman"/>
          <w:bCs/>
          <w:iCs/>
          <w:color w:val="000000"/>
          <w:sz w:val="28"/>
          <w:lang w:val="uk-UA" w:eastAsia="ru-RU"/>
        </w:rPr>
        <w:t xml:space="preserve"> селища, сіл Жмеринського району</w:t>
      </w:r>
      <w:r w:rsidRPr="00D604F4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</w:t>
      </w:r>
      <w:r w:rsidRPr="00D604F4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 xml:space="preserve">(далі - Орган приватизації), утворений Жмеринською районною радою і відповідно до чинного законодавства України забезпечує реалізацію повноважень районної ради по приватизації об'єктів спільної власності </w:t>
      </w:r>
      <w:r w:rsidRPr="00D604F4">
        <w:rPr>
          <w:rFonts w:ascii="Times New Roman" w:eastAsia="Times New Roman" w:hAnsi="Times New Roman" w:cs="Times New Roman"/>
          <w:bCs/>
          <w:iCs/>
          <w:color w:val="000000"/>
          <w:sz w:val="28"/>
          <w:lang w:val="uk-UA" w:eastAsia="ru-RU"/>
        </w:rPr>
        <w:t>територіальних</w:t>
      </w:r>
      <w:r w:rsidRPr="00D604F4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</w:t>
      </w:r>
      <w:r w:rsidRPr="00D604F4">
        <w:rPr>
          <w:rFonts w:ascii="Times New Roman" w:eastAsia="Times New Roman" w:hAnsi="Times New Roman" w:cs="Times New Roman"/>
          <w:bCs/>
          <w:iCs/>
          <w:color w:val="000000"/>
          <w:sz w:val="28"/>
          <w:lang w:val="uk-UA" w:eastAsia="ru-RU"/>
        </w:rPr>
        <w:t>громад селища, сіл Жмеринського району</w:t>
      </w:r>
      <w:r w:rsidRPr="00D604F4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</w:t>
      </w:r>
      <w:r w:rsidRPr="00D604F4">
        <w:rPr>
          <w:rFonts w:ascii="Times New Roman" w:eastAsia="Times New Roman" w:hAnsi="Times New Roman" w:cs="Times New Roman"/>
          <w:bCs/>
          <w:iCs/>
          <w:color w:val="000000"/>
          <w:sz w:val="28"/>
          <w:lang w:val="uk-UA" w:eastAsia="ru-RU"/>
        </w:rPr>
        <w:t>Жмеринської районної ради</w:t>
      </w:r>
      <w:r w:rsidRPr="00D604F4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 xml:space="preserve"> (далі - Об'єкти) у способи, визначені Законом України «Про приватизацію державного і ко</w:t>
      </w:r>
      <w:r w:rsidR="00AF20F9" w:rsidRPr="00D604F4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 xml:space="preserve">мунального майна» </w:t>
      </w:r>
      <w:r w:rsidR="001A1E25" w:rsidRPr="00D604F4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 xml:space="preserve">та здачі його в оренду відповідно до Закону України </w:t>
      </w:r>
      <w:r w:rsidR="00D604F4" w:rsidRPr="004851D6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«Про оренду державного та комунального майна»</w:t>
      </w:r>
      <w:r w:rsidR="00D604F4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.</w:t>
      </w:r>
    </w:p>
    <w:p w:rsidR="00DA458C" w:rsidRPr="00D604F4" w:rsidRDefault="00DA458C" w:rsidP="002014A2">
      <w:pPr>
        <w:pStyle w:val="a9"/>
        <w:numPr>
          <w:ilvl w:val="0"/>
          <w:numId w:val="7"/>
        </w:numPr>
        <w:shd w:val="clear" w:color="auto" w:fill="FFFFFF"/>
        <w:spacing w:before="120" w:after="0" w:line="228" w:lineRule="auto"/>
        <w:ind w:left="851" w:hanging="851"/>
        <w:jc w:val="both"/>
        <w:textAlignment w:val="baseline"/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</w:pPr>
      <w:r w:rsidRPr="00D604F4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>Орган приватизації у своїй діяльності керується Конституцією України, Законами України, Указами Президента України, постановами Кабінету Міністрів України, іншими нормативними актами, рішеннями районної ради, розпорядженнями голови районної ради, нормативно-методичними матеріалами Фонду державного майна України з питань приватизації, рекомендаціями постійних комісій районної ради, а також цим Положенням.</w:t>
      </w:r>
    </w:p>
    <w:p w:rsidR="00DA458C" w:rsidRPr="00DA458C" w:rsidRDefault="00DA458C" w:rsidP="002014A2">
      <w:pPr>
        <w:numPr>
          <w:ilvl w:val="0"/>
          <w:numId w:val="2"/>
        </w:numPr>
        <w:shd w:val="clear" w:color="auto" w:fill="FFFFFF"/>
        <w:spacing w:before="120" w:after="0" w:line="228" w:lineRule="auto"/>
        <w:ind w:left="234"/>
        <w:jc w:val="center"/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</w:pPr>
      <w:r w:rsidRPr="00DA458C">
        <w:rPr>
          <w:rFonts w:ascii="Times New Roman" w:eastAsia="Times New Roman" w:hAnsi="Times New Roman" w:cs="Times New Roman"/>
          <w:b/>
          <w:bCs/>
          <w:color w:val="050505"/>
          <w:sz w:val="28"/>
          <w:szCs w:val="28"/>
          <w:lang w:val="uk-UA" w:eastAsia="ru-RU"/>
        </w:rPr>
        <w:t>Завдання Органу приватизації</w:t>
      </w:r>
    </w:p>
    <w:p w:rsidR="008C56C0" w:rsidRDefault="00DA458C" w:rsidP="002014A2">
      <w:pPr>
        <w:shd w:val="clear" w:color="auto" w:fill="FFFFFF"/>
        <w:spacing w:before="120" w:after="0" w:line="228" w:lineRule="auto"/>
        <w:ind w:left="851" w:hanging="851"/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</w:pPr>
      <w:r w:rsidRPr="0043356B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>Основними за</w:t>
      </w:r>
      <w:r w:rsidR="008C56C0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>вданнями Органу приватизації є:</w:t>
      </w:r>
    </w:p>
    <w:p w:rsidR="008C56C0" w:rsidRDefault="00DA458C" w:rsidP="002014A2">
      <w:pPr>
        <w:shd w:val="clear" w:color="auto" w:fill="FFFFFF"/>
        <w:spacing w:before="120" w:after="0" w:line="228" w:lineRule="auto"/>
        <w:ind w:left="851" w:hanging="851"/>
        <w:jc w:val="both"/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</w:pPr>
      <w:r w:rsidRPr="0043356B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 xml:space="preserve">2.1. </w:t>
      </w:r>
      <w:r w:rsidR="008C56C0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ab/>
      </w:r>
      <w:r w:rsidRPr="0043356B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>Реалізація державної та регіональної політики по приватизації Об’</w:t>
      </w:r>
      <w:r w:rsidR="001A1E25" w:rsidRPr="0043356B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>єктів та здачі їх в оренду.</w:t>
      </w:r>
    </w:p>
    <w:p w:rsidR="00DA458C" w:rsidRPr="008C56C0" w:rsidRDefault="00DA458C" w:rsidP="002014A2">
      <w:pPr>
        <w:shd w:val="clear" w:color="auto" w:fill="FFFFFF"/>
        <w:spacing w:before="120" w:after="0" w:line="228" w:lineRule="auto"/>
        <w:ind w:left="851" w:hanging="851"/>
        <w:jc w:val="both"/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</w:pPr>
      <w:r w:rsidRPr="008C56C0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 xml:space="preserve">2.2. </w:t>
      </w:r>
      <w:r w:rsidR="008C56C0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ab/>
      </w:r>
      <w:r w:rsidRPr="008C56C0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>Контроль за надходженням до районного бюджету коштів від приватизації Об’єктів</w:t>
      </w:r>
      <w:r w:rsidR="001A1E25" w:rsidRPr="008C56C0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 xml:space="preserve"> та від здачі їх в оренду</w:t>
      </w:r>
      <w:r w:rsidRPr="008C56C0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>.</w:t>
      </w:r>
    </w:p>
    <w:p w:rsidR="00DA458C" w:rsidRPr="00DA458C" w:rsidRDefault="00DA458C" w:rsidP="002014A2">
      <w:pPr>
        <w:numPr>
          <w:ilvl w:val="0"/>
          <w:numId w:val="2"/>
        </w:numPr>
        <w:shd w:val="clear" w:color="auto" w:fill="FFFFFF"/>
        <w:spacing w:before="120" w:after="0" w:line="228" w:lineRule="auto"/>
        <w:ind w:left="234"/>
        <w:jc w:val="center"/>
        <w:rPr>
          <w:rFonts w:ascii="Times New Roman" w:eastAsia="Times New Roman" w:hAnsi="Times New Roman" w:cs="Times New Roman"/>
          <w:b/>
          <w:bCs/>
          <w:color w:val="050505"/>
          <w:sz w:val="28"/>
          <w:szCs w:val="28"/>
          <w:lang w:val="uk-UA" w:eastAsia="ru-RU"/>
        </w:rPr>
      </w:pPr>
      <w:r w:rsidRPr="00DA458C">
        <w:rPr>
          <w:rFonts w:ascii="Times New Roman" w:eastAsia="Times New Roman" w:hAnsi="Times New Roman" w:cs="Times New Roman"/>
          <w:b/>
          <w:bCs/>
          <w:color w:val="050505"/>
          <w:sz w:val="28"/>
          <w:szCs w:val="28"/>
          <w:lang w:val="uk-UA" w:eastAsia="ru-RU"/>
        </w:rPr>
        <w:t>Функції Органу приватизації</w:t>
      </w:r>
    </w:p>
    <w:p w:rsidR="00DA458C" w:rsidRDefault="00DA458C" w:rsidP="002014A2">
      <w:pPr>
        <w:shd w:val="clear" w:color="auto" w:fill="FFFFFF"/>
        <w:spacing w:before="120" w:after="0" w:line="228" w:lineRule="auto"/>
        <w:ind w:left="-126"/>
        <w:jc w:val="center"/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</w:pPr>
      <w:r w:rsidRPr="00DA458C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>Орган приватизації відповідно до покладених на нього завдань:</w:t>
      </w:r>
    </w:p>
    <w:p w:rsidR="006A38C2" w:rsidRPr="006A38C2" w:rsidRDefault="006A38C2" w:rsidP="002014A2">
      <w:pPr>
        <w:pStyle w:val="a9"/>
        <w:numPr>
          <w:ilvl w:val="0"/>
          <w:numId w:val="10"/>
        </w:numPr>
        <w:shd w:val="clear" w:color="auto" w:fill="FFFFFF"/>
        <w:spacing w:before="120" w:after="0" w:line="228" w:lineRule="auto"/>
        <w:ind w:left="851" w:hanging="851"/>
        <w:jc w:val="both"/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val="uk-UA" w:eastAsia="uk-UA"/>
        </w:rPr>
        <w:t xml:space="preserve">Складає </w:t>
      </w:r>
      <w:r w:rsidRPr="00806297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val="uk-UA" w:eastAsia="uk-UA"/>
        </w:rPr>
        <w:t>перелік об’єктів спільної власності територіальних громад міст, селищ, сіл Жмеринського району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val="uk-UA" w:eastAsia="uk-UA"/>
        </w:rPr>
        <w:t>, які знаходяться в управлінні Жмеринської районної ради.</w:t>
      </w:r>
    </w:p>
    <w:p w:rsidR="00132ED7" w:rsidRDefault="006A38C2" w:rsidP="002014A2">
      <w:pPr>
        <w:pStyle w:val="a9"/>
        <w:numPr>
          <w:ilvl w:val="0"/>
          <w:numId w:val="10"/>
        </w:numPr>
        <w:shd w:val="clear" w:color="auto" w:fill="FFFFFF"/>
        <w:spacing w:before="120" w:after="0" w:line="228" w:lineRule="auto"/>
        <w:ind w:left="851" w:hanging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val="uk-UA" w:eastAsia="uk-UA"/>
        </w:rPr>
      </w:pPr>
      <w:r w:rsidRPr="00D874A0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val="uk-UA" w:eastAsia="uk-UA"/>
        </w:rPr>
        <w:t>Забезпечує</w:t>
      </w:r>
      <w:r w:rsidR="00D874A0" w:rsidRPr="00D874A0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val="uk-UA" w:eastAsia="uk-UA"/>
        </w:rPr>
        <w:t xml:space="preserve"> </w:t>
      </w:r>
      <w:r w:rsidR="00D874A0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val="uk-UA" w:eastAsia="uk-UA"/>
        </w:rPr>
        <w:t>оприлюднення  публічної інформації</w:t>
      </w:r>
      <w:r w:rsidR="00D874A0" w:rsidRPr="00D874A0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val="uk-UA" w:eastAsia="uk-UA"/>
        </w:rPr>
        <w:t xml:space="preserve"> у формі відкритих даних щодо об’єктів права спільної власності територіальних громад сіл, селища, міст, Жмеринського району, що перебувають в управл</w:t>
      </w:r>
      <w:r w:rsidR="00D874A0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val="uk-UA" w:eastAsia="uk-UA"/>
        </w:rPr>
        <w:t>інні Жмеринської районної ради</w:t>
      </w:r>
      <w:r w:rsidR="00D604F4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val="uk-UA" w:eastAsia="uk-UA"/>
        </w:rPr>
        <w:t>,</w:t>
      </w:r>
      <w:r w:rsidR="00D874A0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val="uk-UA" w:eastAsia="uk-UA"/>
        </w:rPr>
        <w:t xml:space="preserve"> </w:t>
      </w:r>
      <w:r w:rsidR="00D874A0" w:rsidRPr="00D874A0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val="uk-UA" w:eastAsia="uk-UA"/>
        </w:rPr>
        <w:t xml:space="preserve">на єдиному державному </w:t>
      </w:r>
      <w:proofErr w:type="spellStart"/>
      <w:r w:rsidR="00D874A0" w:rsidRPr="00D874A0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val="uk-UA" w:eastAsia="uk-UA"/>
        </w:rPr>
        <w:t>веб-порталі</w:t>
      </w:r>
      <w:proofErr w:type="spellEnd"/>
      <w:r w:rsidR="00D874A0" w:rsidRPr="00D874A0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val="uk-UA" w:eastAsia="uk-UA"/>
        </w:rPr>
        <w:t xml:space="preserve"> </w:t>
      </w:r>
      <w:r w:rsidR="00D874A0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val="uk-UA" w:eastAsia="uk-UA"/>
        </w:rPr>
        <w:t xml:space="preserve">відкритих даних та на офіційному веб-сайті Жмеринської районної ради </w:t>
      </w:r>
      <w:r w:rsidR="00D874A0" w:rsidRPr="00D874A0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val="uk-UA" w:eastAsia="uk-UA"/>
        </w:rPr>
        <w:t>відповідно до Закону України "Про дос</w:t>
      </w:r>
      <w:r w:rsidR="00132ED7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val="uk-UA" w:eastAsia="uk-UA"/>
        </w:rPr>
        <w:t>туп до публічної інформації".</w:t>
      </w:r>
    </w:p>
    <w:p w:rsidR="00D874A0" w:rsidRDefault="00132ED7" w:rsidP="002014A2">
      <w:pPr>
        <w:pStyle w:val="a9"/>
        <w:numPr>
          <w:ilvl w:val="0"/>
          <w:numId w:val="10"/>
        </w:numPr>
        <w:shd w:val="clear" w:color="auto" w:fill="FFFFFF"/>
        <w:spacing w:before="120" w:after="0" w:line="228" w:lineRule="auto"/>
        <w:ind w:left="851" w:hanging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val="uk-UA" w:eastAsia="uk-UA"/>
        </w:rPr>
      </w:pPr>
      <w:r w:rsidRPr="00D874A0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val="uk-UA" w:eastAsia="uk-UA"/>
        </w:rPr>
        <w:lastRenderedPageBreak/>
        <w:t xml:space="preserve">Забезпечує </w:t>
      </w:r>
      <w:r w:rsidR="00D874A0" w:rsidRPr="00D874A0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val="uk-UA" w:eastAsia="uk-UA"/>
        </w:rPr>
        <w:t>регулярне оновлення  інформації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val="uk-UA" w:eastAsia="uk-UA"/>
        </w:rPr>
        <w:t xml:space="preserve"> на електронних ресурсах щодо </w:t>
      </w:r>
      <w:r w:rsidRPr="008610F3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>Об'єктів</w:t>
      </w:r>
      <w:r w:rsidR="00D874A0" w:rsidRPr="00D874A0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val="uk-UA" w:eastAsia="uk-UA"/>
        </w:rPr>
        <w:t xml:space="preserve">,  в тому числі за результатами інвентаризації,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val="uk-UA" w:eastAsia="uk-UA"/>
        </w:rPr>
        <w:t>проведеної</w:t>
      </w:r>
      <w:r w:rsidR="00D874A0" w:rsidRPr="00D874A0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val="uk-UA" w:eastAsia="uk-UA"/>
        </w:rPr>
        <w:t xml:space="preserve"> згідно із законодавством.</w:t>
      </w:r>
    </w:p>
    <w:p w:rsidR="00256B1E" w:rsidRDefault="00256B1E" w:rsidP="002014A2">
      <w:pPr>
        <w:numPr>
          <w:ilvl w:val="0"/>
          <w:numId w:val="10"/>
        </w:numPr>
        <w:shd w:val="clear" w:color="auto" w:fill="FFFFFF"/>
        <w:spacing w:before="120" w:after="0" w:line="228" w:lineRule="auto"/>
        <w:ind w:left="851" w:hanging="851"/>
        <w:jc w:val="both"/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>П</w:t>
      </w:r>
      <w:r w:rsidRPr="00DA458C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 xml:space="preserve">риватизація </w:t>
      </w:r>
      <w:r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 xml:space="preserve">та здача в оренду </w:t>
      </w:r>
      <w:r w:rsidRPr="00DA458C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 xml:space="preserve">майна спільної комунальної власності територіальних </w:t>
      </w:r>
      <w:r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>громад міст,</w:t>
      </w:r>
      <w:r w:rsidRPr="00DA458C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 xml:space="preserve"> селища, сіл Жмеринського району здійснюється в порядку, передбаченому </w:t>
      </w:r>
      <w:r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>чинним законодавством</w:t>
      </w:r>
      <w:r w:rsidRPr="00DA458C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>, шляхом продажу</w:t>
      </w:r>
      <w:r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>/здачі в оренду</w:t>
      </w:r>
      <w:r w:rsidRPr="00DA458C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 xml:space="preserve"> на аукціоні, у тому числі аукціоні з умовами, аукціоні без умов, аукціоні за методом покрокового зниження стартової ціни та подальшого подання цінових пропозицій, аукціоні із зниженням стартової ціни, аукціоні за методом вивчення цінових пропозицій, а також шляхом викупу об’єктів приватизації.</w:t>
      </w:r>
    </w:p>
    <w:p w:rsidR="00E205EF" w:rsidRPr="00E205EF" w:rsidRDefault="00E205EF" w:rsidP="00E205EF">
      <w:pPr>
        <w:numPr>
          <w:ilvl w:val="0"/>
          <w:numId w:val="10"/>
        </w:numPr>
        <w:shd w:val="clear" w:color="auto" w:fill="FFFFFF"/>
        <w:spacing w:before="120" w:after="0" w:line="240" w:lineRule="auto"/>
        <w:ind w:hanging="720"/>
        <w:jc w:val="both"/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>Здійснює</w:t>
      </w:r>
      <w:r w:rsidRPr="00DA458C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 xml:space="preserve"> комплекс заходів щодо забезпечення прозорості приватизації</w:t>
      </w:r>
      <w:r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 xml:space="preserve"> та здачі в оренду майні спільної власності</w:t>
      </w:r>
      <w:r w:rsidRPr="00DA458C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 xml:space="preserve">, висвітлення </w:t>
      </w:r>
      <w:r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>цих</w:t>
      </w:r>
      <w:r w:rsidRPr="00DA458C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 xml:space="preserve"> процесів шляхом оприлюднення на офіційному веб-сайті Жмеринської районної ради.</w:t>
      </w:r>
    </w:p>
    <w:p w:rsidR="006A38C2" w:rsidRPr="00D874A0" w:rsidRDefault="006A38C2" w:rsidP="002014A2">
      <w:pPr>
        <w:shd w:val="clear" w:color="auto" w:fill="FFFFFF"/>
        <w:spacing w:before="120" w:after="0" w:line="228" w:lineRule="auto"/>
        <w:jc w:val="both"/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</w:pPr>
    </w:p>
    <w:p w:rsidR="001A1E25" w:rsidRPr="00D604F4" w:rsidRDefault="001A1E25" w:rsidP="002014A2">
      <w:pPr>
        <w:pStyle w:val="a9"/>
        <w:numPr>
          <w:ilvl w:val="0"/>
          <w:numId w:val="11"/>
        </w:numPr>
        <w:shd w:val="clear" w:color="auto" w:fill="FFFFFF"/>
        <w:spacing w:before="120" w:after="0" w:line="228" w:lineRule="auto"/>
        <w:jc w:val="both"/>
        <w:rPr>
          <w:rFonts w:ascii="Times New Roman" w:eastAsia="Times New Roman" w:hAnsi="Times New Roman" w:cs="Times New Roman"/>
          <w:bCs/>
          <w:i/>
          <w:color w:val="050505"/>
          <w:sz w:val="28"/>
          <w:szCs w:val="28"/>
          <w:lang w:val="uk-UA" w:eastAsia="ru-RU"/>
        </w:rPr>
      </w:pPr>
      <w:r w:rsidRPr="007C4968">
        <w:rPr>
          <w:rFonts w:ascii="Times New Roman" w:eastAsia="Times New Roman" w:hAnsi="Times New Roman" w:cs="Times New Roman"/>
          <w:bCs/>
          <w:i/>
          <w:color w:val="050505"/>
          <w:sz w:val="28"/>
          <w:szCs w:val="28"/>
          <w:lang w:val="uk-UA" w:eastAsia="ru-RU"/>
        </w:rPr>
        <w:t xml:space="preserve">з питань приватизації об'єктів спільної власності </w:t>
      </w:r>
      <w:r w:rsidRPr="007C4968">
        <w:rPr>
          <w:rFonts w:ascii="Times New Roman" w:eastAsia="Times New Roman" w:hAnsi="Times New Roman" w:cs="Times New Roman"/>
          <w:bCs/>
          <w:i/>
          <w:iCs/>
          <w:color w:val="000000"/>
          <w:sz w:val="28"/>
          <w:lang w:val="uk-UA" w:eastAsia="ru-RU"/>
        </w:rPr>
        <w:t>територіальних</w:t>
      </w:r>
      <w:r w:rsidRPr="007C4968">
        <w:rPr>
          <w:rFonts w:ascii="Times New Roman" w:eastAsia="Times New Roman" w:hAnsi="Times New Roman" w:cs="Times New Roman"/>
          <w:i/>
          <w:color w:val="000000"/>
          <w:lang w:val="uk-UA" w:eastAsia="ru-RU"/>
        </w:rPr>
        <w:t xml:space="preserve"> </w:t>
      </w:r>
      <w:r w:rsidRPr="007C4968">
        <w:rPr>
          <w:rFonts w:ascii="Times New Roman" w:eastAsia="Times New Roman" w:hAnsi="Times New Roman" w:cs="Times New Roman"/>
          <w:bCs/>
          <w:i/>
          <w:iCs/>
          <w:color w:val="000000"/>
          <w:sz w:val="28"/>
          <w:lang w:val="uk-UA" w:eastAsia="ru-RU"/>
        </w:rPr>
        <w:t>громад селища, сіл Жмеринського району:</w:t>
      </w:r>
    </w:p>
    <w:p w:rsidR="00D604F4" w:rsidRPr="00D604F4" w:rsidRDefault="00D604F4" w:rsidP="002014A2">
      <w:pPr>
        <w:shd w:val="clear" w:color="auto" w:fill="FFFFFF"/>
        <w:spacing w:before="120" w:after="0" w:line="228" w:lineRule="auto"/>
        <w:ind w:left="234"/>
        <w:jc w:val="both"/>
        <w:rPr>
          <w:rFonts w:ascii="Times New Roman" w:eastAsia="Times New Roman" w:hAnsi="Times New Roman" w:cs="Times New Roman"/>
          <w:bCs/>
          <w:i/>
          <w:color w:val="050505"/>
          <w:sz w:val="28"/>
          <w:szCs w:val="28"/>
          <w:lang w:val="uk-UA" w:eastAsia="ru-RU"/>
        </w:rPr>
      </w:pPr>
    </w:p>
    <w:p w:rsidR="00DA458C" w:rsidRPr="008610F3" w:rsidRDefault="00DA458C" w:rsidP="002014A2">
      <w:pPr>
        <w:pStyle w:val="a9"/>
        <w:numPr>
          <w:ilvl w:val="0"/>
          <w:numId w:val="10"/>
        </w:numPr>
        <w:shd w:val="clear" w:color="auto" w:fill="FFFFFF"/>
        <w:spacing w:before="120" w:after="0" w:line="228" w:lineRule="auto"/>
        <w:ind w:left="851" w:hanging="851"/>
        <w:jc w:val="both"/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</w:pPr>
      <w:r w:rsidRPr="008610F3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>Складає перелік Об'єктів, що підлягають приватизації.</w:t>
      </w:r>
    </w:p>
    <w:p w:rsidR="00DA458C" w:rsidRPr="00DA458C" w:rsidRDefault="00DA458C" w:rsidP="002014A2">
      <w:pPr>
        <w:pStyle w:val="a9"/>
        <w:numPr>
          <w:ilvl w:val="0"/>
          <w:numId w:val="10"/>
        </w:numPr>
        <w:shd w:val="clear" w:color="auto" w:fill="FFFFFF"/>
        <w:spacing w:before="120" w:after="0" w:line="228" w:lineRule="auto"/>
        <w:ind w:left="851" w:hanging="851"/>
        <w:jc w:val="both"/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</w:pPr>
      <w:r w:rsidRPr="00DA458C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>Розглядає заяви та додані до неї документи про включення об’єктів права спільної власності територіальних громад району до переліку об`єктів, що підлягають приватизації, згідно Порядку подання та розгляду заяв про включення об’єктів права спільної власності територіальних громад селища, сіл Жмеринського  району до переліку об`єктів, що підлягають приватизації, затвердженим рішенням сесії районної ради.</w:t>
      </w:r>
    </w:p>
    <w:p w:rsidR="00DA458C" w:rsidRPr="00DA458C" w:rsidRDefault="00DA458C" w:rsidP="002014A2">
      <w:pPr>
        <w:pStyle w:val="a9"/>
        <w:numPr>
          <w:ilvl w:val="0"/>
          <w:numId w:val="10"/>
        </w:numPr>
        <w:shd w:val="clear" w:color="auto" w:fill="FFFFFF"/>
        <w:spacing w:before="120" w:after="0" w:line="228" w:lineRule="auto"/>
        <w:ind w:left="851" w:hanging="851"/>
        <w:jc w:val="both"/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</w:pPr>
      <w:r w:rsidRPr="00DA458C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>Приймає заяви потенційних покупців про приватизацію майна, що знаходиться у спільній власності територіальних громад селища, сіл, Жмеринського району.</w:t>
      </w:r>
    </w:p>
    <w:p w:rsidR="00DA458C" w:rsidRPr="00DA458C" w:rsidRDefault="00DA458C" w:rsidP="002014A2">
      <w:pPr>
        <w:pStyle w:val="a9"/>
        <w:numPr>
          <w:ilvl w:val="0"/>
          <w:numId w:val="10"/>
        </w:numPr>
        <w:shd w:val="clear" w:color="auto" w:fill="FFFFFF"/>
        <w:spacing w:before="120" w:after="0" w:line="228" w:lineRule="auto"/>
        <w:ind w:left="851" w:hanging="851"/>
        <w:jc w:val="both"/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</w:pPr>
      <w:r w:rsidRPr="00DA458C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>Здійснює повноваження уповноваженого органу власника майна, що знаходиться у спільній власності територіальних громад селища, сіл, Жмеринського району, у тому числі корпоративних прав, у процесі приватизації.</w:t>
      </w:r>
    </w:p>
    <w:p w:rsidR="00DA458C" w:rsidRPr="00DA458C" w:rsidRDefault="00DA458C" w:rsidP="002014A2">
      <w:pPr>
        <w:pStyle w:val="a9"/>
        <w:numPr>
          <w:ilvl w:val="0"/>
          <w:numId w:val="10"/>
        </w:numPr>
        <w:shd w:val="clear" w:color="auto" w:fill="FFFFFF"/>
        <w:spacing w:before="120" w:after="0" w:line="228" w:lineRule="auto"/>
        <w:ind w:left="851" w:hanging="851"/>
        <w:jc w:val="both"/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</w:pPr>
      <w:r w:rsidRPr="00DA458C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>Виконує функції організатора аукціонів та/або укладає договори з іншими уповноваженими особами щодо проведення аукціонів з продажу об’єктів приватизації.</w:t>
      </w:r>
    </w:p>
    <w:p w:rsidR="00DA458C" w:rsidRPr="00DA458C" w:rsidRDefault="00DA458C" w:rsidP="002014A2">
      <w:pPr>
        <w:pStyle w:val="a9"/>
        <w:numPr>
          <w:ilvl w:val="0"/>
          <w:numId w:val="10"/>
        </w:numPr>
        <w:shd w:val="clear" w:color="auto" w:fill="FFFFFF"/>
        <w:spacing w:before="120" w:after="0" w:line="228" w:lineRule="auto"/>
        <w:ind w:left="851" w:hanging="851"/>
        <w:jc w:val="both"/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</w:pPr>
      <w:r w:rsidRPr="00DA458C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>Залучає суб’єктів господарювання для організації та/або проведення аукціонів, у тому числі в електронній формі (електронний аукціон).</w:t>
      </w:r>
    </w:p>
    <w:p w:rsidR="00DA458C" w:rsidRPr="00DA458C" w:rsidRDefault="00DA458C" w:rsidP="002014A2">
      <w:pPr>
        <w:pStyle w:val="a9"/>
        <w:numPr>
          <w:ilvl w:val="0"/>
          <w:numId w:val="10"/>
        </w:numPr>
        <w:shd w:val="clear" w:color="auto" w:fill="FFFFFF"/>
        <w:spacing w:before="120" w:after="0" w:line="228" w:lineRule="auto"/>
        <w:ind w:left="851" w:hanging="851"/>
        <w:jc w:val="both"/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</w:pPr>
      <w:r w:rsidRPr="00DA458C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>Розробляє проекти рішень з питань приватизації та подає їх на затвердження районної ради, забезпечує виконання прийнятих рішень.</w:t>
      </w:r>
    </w:p>
    <w:p w:rsidR="00DA458C" w:rsidRPr="00DA458C" w:rsidRDefault="00DA458C" w:rsidP="002014A2">
      <w:pPr>
        <w:pStyle w:val="a9"/>
        <w:numPr>
          <w:ilvl w:val="0"/>
          <w:numId w:val="10"/>
        </w:numPr>
        <w:shd w:val="clear" w:color="auto" w:fill="FFFFFF"/>
        <w:spacing w:before="120" w:after="0" w:line="228" w:lineRule="auto"/>
        <w:ind w:left="851" w:hanging="851"/>
        <w:jc w:val="both"/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</w:pPr>
      <w:r w:rsidRPr="00DA458C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>Готує проекти розпоряджень голови районної ради по приватизації Об'єктів.</w:t>
      </w:r>
    </w:p>
    <w:p w:rsidR="00DA458C" w:rsidRPr="00DA458C" w:rsidRDefault="00DA458C" w:rsidP="002014A2">
      <w:pPr>
        <w:pStyle w:val="a9"/>
        <w:numPr>
          <w:ilvl w:val="0"/>
          <w:numId w:val="10"/>
        </w:numPr>
        <w:shd w:val="clear" w:color="auto" w:fill="FFFFFF"/>
        <w:spacing w:before="120" w:after="0" w:line="228" w:lineRule="auto"/>
        <w:ind w:left="851" w:hanging="851"/>
        <w:jc w:val="both"/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</w:pPr>
      <w:r w:rsidRPr="00DA458C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>Забезпечує виготовлення технічної документації та правовстановлюючих документів на Об'єкти приватизації.</w:t>
      </w:r>
    </w:p>
    <w:p w:rsidR="00DA458C" w:rsidRPr="00DA458C" w:rsidRDefault="00DA458C" w:rsidP="002014A2">
      <w:pPr>
        <w:pStyle w:val="a9"/>
        <w:numPr>
          <w:ilvl w:val="0"/>
          <w:numId w:val="10"/>
        </w:numPr>
        <w:shd w:val="clear" w:color="auto" w:fill="FFFFFF"/>
        <w:spacing w:before="120" w:after="0" w:line="228" w:lineRule="auto"/>
        <w:ind w:left="851" w:hanging="851"/>
        <w:jc w:val="both"/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</w:pPr>
      <w:r w:rsidRPr="00DA458C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lastRenderedPageBreak/>
        <w:t>Організовує проведення незалежної оцінки Об'єктів приватизації, в тому числі забезпечує укладання договорів на проведення незалежної оцінки Об'єктів приватизації, вирішує питання по рецензуванню звітів про оцінку та актів оцінки Об'єктів приватизації.</w:t>
      </w:r>
    </w:p>
    <w:p w:rsidR="00DA458C" w:rsidRPr="00DA458C" w:rsidRDefault="00DA458C" w:rsidP="002014A2">
      <w:pPr>
        <w:pStyle w:val="a9"/>
        <w:numPr>
          <w:ilvl w:val="0"/>
          <w:numId w:val="10"/>
        </w:numPr>
        <w:shd w:val="clear" w:color="auto" w:fill="FFFFFF"/>
        <w:spacing w:before="120" w:after="0" w:line="228" w:lineRule="auto"/>
        <w:ind w:left="851" w:hanging="851"/>
        <w:jc w:val="both"/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</w:pPr>
      <w:r w:rsidRPr="00DA458C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>Забезпечує публікацію, визначеної в Законі, інформації про приватизацію в місцевому засобі масової інформації та/або на офіційному веб-сайті районної ради.</w:t>
      </w:r>
    </w:p>
    <w:p w:rsidR="00DA458C" w:rsidRPr="00DA458C" w:rsidRDefault="00DA458C" w:rsidP="002014A2">
      <w:pPr>
        <w:pStyle w:val="a9"/>
        <w:numPr>
          <w:ilvl w:val="0"/>
          <w:numId w:val="10"/>
        </w:numPr>
        <w:shd w:val="clear" w:color="auto" w:fill="FFFFFF"/>
        <w:spacing w:before="120" w:after="0" w:line="228" w:lineRule="auto"/>
        <w:ind w:left="851" w:hanging="851"/>
        <w:jc w:val="both"/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</w:pPr>
      <w:r w:rsidRPr="00DA458C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>Готує проекти розпоряджень голови районної ради, що стосуються всіх необхідних заходів з перед приватизаційної підготовки Об'єктів приватизації; затвердження актів оцінки майна та висновків про вартість майна, складених під час приватизації Об'єктів; затвердження умов продажу Об'єктів приватизації; затвердження результатів аукціонів (протоколів аукціонів) з продажу Об'єктів приватизації та інші проекти розпоряджень, пов’язані з приватизацією Об’єктів.</w:t>
      </w:r>
    </w:p>
    <w:p w:rsidR="00DA458C" w:rsidRPr="00DA458C" w:rsidRDefault="00DA458C" w:rsidP="002014A2">
      <w:pPr>
        <w:pStyle w:val="a9"/>
        <w:numPr>
          <w:ilvl w:val="0"/>
          <w:numId w:val="10"/>
        </w:numPr>
        <w:shd w:val="clear" w:color="auto" w:fill="FFFFFF"/>
        <w:spacing w:before="120" w:after="0" w:line="228" w:lineRule="auto"/>
        <w:ind w:left="851" w:hanging="851"/>
        <w:jc w:val="both"/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</w:pPr>
      <w:r w:rsidRPr="00DA458C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>Забезпечує укладання договорів купівлі-продажу, актів приймання-передачі, інших угод, пов'язаних з приватизацією Об'єктів в установлені законодавством терміни.</w:t>
      </w:r>
    </w:p>
    <w:p w:rsidR="00DA458C" w:rsidRPr="00DA458C" w:rsidRDefault="00DA458C" w:rsidP="002014A2">
      <w:pPr>
        <w:pStyle w:val="a9"/>
        <w:numPr>
          <w:ilvl w:val="0"/>
          <w:numId w:val="10"/>
        </w:numPr>
        <w:shd w:val="clear" w:color="auto" w:fill="FFFFFF"/>
        <w:spacing w:before="120" w:after="0" w:line="228" w:lineRule="auto"/>
        <w:ind w:left="851" w:hanging="851"/>
        <w:jc w:val="both"/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</w:pPr>
      <w:r w:rsidRPr="00DA458C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>Здійснює контроль за надходженням коштів від приватизації Об'єктів.</w:t>
      </w:r>
    </w:p>
    <w:p w:rsidR="00DA458C" w:rsidRPr="00DA458C" w:rsidRDefault="00DA458C" w:rsidP="002014A2">
      <w:pPr>
        <w:pStyle w:val="a9"/>
        <w:numPr>
          <w:ilvl w:val="0"/>
          <w:numId w:val="10"/>
        </w:numPr>
        <w:shd w:val="clear" w:color="auto" w:fill="FFFFFF"/>
        <w:spacing w:before="120" w:after="0" w:line="228" w:lineRule="auto"/>
        <w:ind w:left="851" w:hanging="851"/>
        <w:jc w:val="both"/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</w:pPr>
      <w:r w:rsidRPr="00DA458C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>Здійснює контроль за виконанням умов договорів купівлі-продажу Об'єктів приватизації у межах своїх повноважень.</w:t>
      </w:r>
    </w:p>
    <w:p w:rsidR="00DA458C" w:rsidRPr="00DA458C" w:rsidRDefault="00DA458C" w:rsidP="002014A2">
      <w:pPr>
        <w:pStyle w:val="a9"/>
        <w:numPr>
          <w:ilvl w:val="0"/>
          <w:numId w:val="10"/>
        </w:numPr>
        <w:shd w:val="clear" w:color="auto" w:fill="FFFFFF"/>
        <w:spacing w:before="120" w:after="0" w:line="228" w:lineRule="auto"/>
        <w:ind w:left="851" w:hanging="851"/>
        <w:jc w:val="both"/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</w:pPr>
      <w:r w:rsidRPr="00DA458C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>У разі приватизації Об`єктів, переданих в оренду, шляхом викупу проводить аналіз виконання кожної з умов, передбачених частиною другою статті 18 Закону. </w:t>
      </w:r>
    </w:p>
    <w:p w:rsidR="00DA458C" w:rsidRPr="00DA458C" w:rsidRDefault="00DA458C" w:rsidP="002014A2">
      <w:pPr>
        <w:pStyle w:val="a9"/>
        <w:numPr>
          <w:ilvl w:val="0"/>
          <w:numId w:val="10"/>
        </w:numPr>
        <w:shd w:val="clear" w:color="auto" w:fill="FFFFFF"/>
        <w:spacing w:before="120" w:after="0" w:line="228" w:lineRule="auto"/>
        <w:ind w:left="851" w:hanging="851"/>
        <w:jc w:val="both"/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</w:pPr>
      <w:r w:rsidRPr="00DA458C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>У випадку, передбаченому пунктом 3.16 даного Порядку, здійснює контроль за виконанням орендарем умов договору оренди, про що складає відповідний акт.</w:t>
      </w:r>
    </w:p>
    <w:p w:rsidR="00DA458C" w:rsidRPr="00DA458C" w:rsidRDefault="00DA458C" w:rsidP="002014A2">
      <w:pPr>
        <w:pStyle w:val="a9"/>
        <w:numPr>
          <w:ilvl w:val="0"/>
          <w:numId w:val="10"/>
        </w:numPr>
        <w:shd w:val="clear" w:color="auto" w:fill="FFFFFF"/>
        <w:spacing w:before="120" w:after="0" w:line="228" w:lineRule="auto"/>
        <w:ind w:left="851" w:hanging="851"/>
        <w:jc w:val="both"/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</w:pPr>
      <w:r w:rsidRPr="00DA458C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>Здійснює інші повноваження в сфері приватизації майна, що знаходиться спільній власності територіальних громад</w:t>
      </w:r>
      <w:r w:rsidR="00E36B1F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 xml:space="preserve"> міст, </w:t>
      </w:r>
      <w:r w:rsidRPr="00DA458C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 xml:space="preserve"> селища, сіл Жмеринського району, передбачені законодавством України, рішеннями Жмеринської  районної ради, а також, в тому числі, за дорученням голови районної ради.</w:t>
      </w:r>
    </w:p>
    <w:p w:rsidR="00DA458C" w:rsidRDefault="00DA458C" w:rsidP="002014A2">
      <w:pPr>
        <w:pStyle w:val="a9"/>
        <w:numPr>
          <w:ilvl w:val="0"/>
          <w:numId w:val="10"/>
        </w:numPr>
        <w:shd w:val="clear" w:color="auto" w:fill="FFFFFF"/>
        <w:spacing w:before="120" w:after="0" w:line="228" w:lineRule="auto"/>
        <w:ind w:left="851" w:hanging="851"/>
        <w:jc w:val="both"/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</w:pPr>
      <w:r w:rsidRPr="00DA458C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>Забезпечує проведення приватизації Об'єктів відповідно до вимог чинного законодавства.</w:t>
      </w:r>
    </w:p>
    <w:p w:rsidR="00D604F4" w:rsidRPr="00D604F4" w:rsidRDefault="00D604F4" w:rsidP="002014A2">
      <w:pPr>
        <w:shd w:val="clear" w:color="auto" w:fill="FFFFFF"/>
        <w:spacing w:before="120" w:after="0" w:line="228" w:lineRule="auto"/>
        <w:jc w:val="both"/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</w:pPr>
    </w:p>
    <w:p w:rsidR="001A1E25" w:rsidRPr="00D604F4" w:rsidRDefault="001A1E25" w:rsidP="002014A2">
      <w:pPr>
        <w:pStyle w:val="a9"/>
        <w:numPr>
          <w:ilvl w:val="0"/>
          <w:numId w:val="11"/>
        </w:numPr>
        <w:shd w:val="clear" w:color="auto" w:fill="FFFFFF"/>
        <w:spacing w:before="120" w:after="0" w:line="228" w:lineRule="auto"/>
        <w:jc w:val="both"/>
        <w:rPr>
          <w:rFonts w:ascii="Times New Roman" w:eastAsia="Times New Roman" w:hAnsi="Times New Roman" w:cs="Times New Roman"/>
          <w:bCs/>
          <w:i/>
          <w:color w:val="050505"/>
          <w:sz w:val="28"/>
          <w:szCs w:val="28"/>
          <w:lang w:val="uk-UA" w:eastAsia="ru-RU"/>
        </w:rPr>
      </w:pPr>
      <w:r w:rsidRPr="007C4968">
        <w:rPr>
          <w:rFonts w:ascii="Times New Roman" w:eastAsia="Times New Roman" w:hAnsi="Times New Roman" w:cs="Times New Roman"/>
          <w:bCs/>
          <w:i/>
          <w:color w:val="050505"/>
          <w:sz w:val="28"/>
          <w:szCs w:val="28"/>
          <w:lang w:val="uk-UA" w:eastAsia="ru-RU"/>
        </w:rPr>
        <w:t xml:space="preserve">з питань здачі в оренду об'єктів спільної власності </w:t>
      </w:r>
      <w:r w:rsidRPr="007C4968">
        <w:rPr>
          <w:rFonts w:ascii="Times New Roman" w:eastAsia="Times New Roman" w:hAnsi="Times New Roman" w:cs="Times New Roman"/>
          <w:bCs/>
          <w:i/>
          <w:iCs/>
          <w:color w:val="000000"/>
          <w:sz w:val="28"/>
          <w:lang w:val="uk-UA" w:eastAsia="ru-RU"/>
        </w:rPr>
        <w:t>територіальних</w:t>
      </w:r>
      <w:r w:rsidRPr="007C4968">
        <w:rPr>
          <w:rFonts w:ascii="Times New Roman" w:eastAsia="Times New Roman" w:hAnsi="Times New Roman" w:cs="Times New Roman"/>
          <w:i/>
          <w:color w:val="000000"/>
          <w:lang w:val="uk-UA" w:eastAsia="ru-RU"/>
        </w:rPr>
        <w:t xml:space="preserve"> </w:t>
      </w:r>
      <w:r w:rsidRPr="007C4968">
        <w:rPr>
          <w:rFonts w:ascii="Times New Roman" w:eastAsia="Times New Roman" w:hAnsi="Times New Roman" w:cs="Times New Roman"/>
          <w:bCs/>
          <w:i/>
          <w:iCs/>
          <w:color w:val="000000"/>
          <w:sz w:val="28"/>
          <w:lang w:val="uk-UA" w:eastAsia="ru-RU"/>
        </w:rPr>
        <w:t>громад селища, сіл Жмеринського району:</w:t>
      </w:r>
    </w:p>
    <w:p w:rsidR="00D604F4" w:rsidRPr="00D604F4" w:rsidRDefault="00D604F4" w:rsidP="002014A2">
      <w:pPr>
        <w:shd w:val="clear" w:color="auto" w:fill="FFFFFF"/>
        <w:spacing w:before="120" w:after="0" w:line="228" w:lineRule="auto"/>
        <w:ind w:left="234"/>
        <w:jc w:val="both"/>
        <w:rPr>
          <w:rFonts w:ascii="Times New Roman" w:eastAsia="Times New Roman" w:hAnsi="Times New Roman" w:cs="Times New Roman"/>
          <w:bCs/>
          <w:i/>
          <w:color w:val="050505"/>
          <w:sz w:val="28"/>
          <w:szCs w:val="28"/>
          <w:lang w:val="uk-UA" w:eastAsia="ru-RU"/>
        </w:rPr>
      </w:pPr>
    </w:p>
    <w:p w:rsidR="001A1E25" w:rsidRDefault="004851D6" w:rsidP="002014A2">
      <w:pPr>
        <w:pStyle w:val="a9"/>
        <w:numPr>
          <w:ilvl w:val="0"/>
          <w:numId w:val="10"/>
        </w:numPr>
        <w:shd w:val="clear" w:color="auto" w:fill="FFFFFF"/>
        <w:spacing w:before="120" w:after="0" w:line="228" w:lineRule="auto"/>
        <w:ind w:left="851" w:hanging="851"/>
        <w:jc w:val="both"/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 xml:space="preserve">Складає </w:t>
      </w:r>
      <w:r w:rsidRPr="004851D6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>переліки першого та другого типу об’єктів оренди спільної власності територіальних громад міст, селища, сіл Жмеринського району</w:t>
      </w:r>
      <w:r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>.</w:t>
      </w:r>
    </w:p>
    <w:p w:rsidR="00AB507A" w:rsidRPr="00AB507A" w:rsidRDefault="00AB507A" w:rsidP="002014A2">
      <w:pPr>
        <w:pStyle w:val="a9"/>
        <w:numPr>
          <w:ilvl w:val="0"/>
          <w:numId w:val="10"/>
        </w:numPr>
        <w:shd w:val="clear" w:color="auto" w:fill="FFFFFF"/>
        <w:spacing w:before="120" w:after="0" w:line="228" w:lineRule="auto"/>
        <w:ind w:left="851" w:hanging="851"/>
        <w:jc w:val="both"/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</w:pPr>
      <w:r>
        <w:rPr>
          <w:rFonts w:ascii="Times New Roman" w:eastAsia="Calibri" w:hAnsi="Times New Roman" w:cs="Times New Roman"/>
          <w:bCs/>
          <w:color w:val="050505"/>
          <w:sz w:val="28"/>
          <w:szCs w:val="28"/>
          <w:lang w:val="uk-UA"/>
        </w:rPr>
        <w:t>Забезпечує оприлюднення переліків</w:t>
      </w:r>
      <w:r w:rsidRPr="00AB507A">
        <w:rPr>
          <w:rFonts w:ascii="Times New Roman" w:eastAsia="Calibri" w:hAnsi="Times New Roman" w:cs="Times New Roman"/>
          <w:bCs/>
          <w:color w:val="050505"/>
          <w:sz w:val="28"/>
          <w:szCs w:val="28"/>
          <w:lang w:val="uk-UA"/>
        </w:rPr>
        <w:t xml:space="preserve"> першого та другого типу для </w:t>
      </w:r>
      <w:r w:rsidRPr="00AB507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об’єктів, щодо яких прийнято рішення про передачу в оренду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</w:t>
      </w:r>
      <w:r w:rsidRPr="00AB507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AB507A">
        <w:rPr>
          <w:rFonts w:ascii="Times New Roman" w:eastAsia="Calibri" w:hAnsi="Times New Roman" w:cs="Times New Roman"/>
          <w:bCs/>
          <w:color w:val="050505"/>
          <w:sz w:val="28"/>
          <w:szCs w:val="28"/>
          <w:lang w:val="uk-UA"/>
        </w:rPr>
        <w:t xml:space="preserve">на офіційному </w:t>
      </w:r>
      <w:proofErr w:type="spellStart"/>
      <w:r w:rsidRPr="00AB507A">
        <w:rPr>
          <w:rFonts w:ascii="Times New Roman" w:eastAsia="Calibri" w:hAnsi="Times New Roman" w:cs="Times New Roman"/>
          <w:bCs/>
          <w:color w:val="050505"/>
          <w:sz w:val="28"/>
          <w:szCs w:val="28"/>
          <w:lang w:val="uk-UA"/>
        </w:rPr>
        <w:t>веб-cайті</w:t>
      </w:r>
      <w:proofErr w:type="spellEnd"/>
      <w:r w:rsidRPr="00AB507A">
        <w:rPr>
          <w:rFonts w:ascii="Times New Roman" w:eastAsia="Calibri" w:hAnsi="Times New Roman" w:cs="Times New Roman"/>
          <w:bCs/>
          <w:color w:val="050505"/>
          <w:sz w:val="28"/>
          <w:szCs w:val="28"/>
          <w:lang w:val="uk-UA"/>
        </w:rPr>
        <w:t xml:space="preserve"> районної ради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</w:t>
      </w:r>
    </w:p>
    <w:p w:rsidR="00670164" w:rsidRDefault="00670164" w:rsidP="002014A2">
      <w:pPr>
        <w:pStyle w:val="a9"/>
        <w:numPr>
          <w:ilvl w:val="0"/>
          <w:numId w:val="10"/>
        </w:numPr>
        <w:shd w:val="clear" w:color="auto" w:fill="FFFFFF"/>
        <w:spacing w:before="120" w:after="0" w:line="228" w:lineRule="auto"/>
        <w:ind w:left="851" w:hanging="851"/>
        <w:jc w:val="both"/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 xml:space="preserve">Забезпечує </w:t>
      </w:r>
      <w:r w:rsidR="00D000DD" w:rsidRPr="00AB507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вн</w:t>
      </w:r>
      <w:r w:rsidR="00D000D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е</w:t>
      </w:r>
      <w:r w:rsidRPr="00AB507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ення</w:t>
      </w:r>
      <w:r w:rsidRPr="00AB507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інформаці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ї</w:t>
      </w:r>
      <w:r w:rsidR="00D000DD" w:rsidRPr="00AB507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про потенційн</w:t>
      </w:r>
      <w:r w:rsidR="00D000D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і</w:t>
      </w:r>
      <w:r w:rsidRPr="00AB507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об’єкт</w:t>
      </w:r>
      <w:r w:rsidR="00AB507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и</w:t>
      </w:r>
      <w:r w:rsidRPr="00AB507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оренди до</w:t>
      </w:r>
      <w:r w:rsidRPr="001E486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електронної торгівельної сист</w:t>
      </w:r>
      <w:r w:rsidR="00AB507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еми.</w:t>
      </w:r>
      <w:r w:rsidR="00AB507A" w:rsidRPr="00AB507A">
        <w:rPr>
          <w:rFonts w:ascii="Times New Roman" w:eastAsia="Calibri" w:hAnsi="Times New Roman" w:cs="Times New Roman"/>
          <w:bCs/>
          <w:color w:val="050505"/>
          <w:sz w:val="28"/>
          <w:szCs w:val="28"/>
          <w:lang w:val="uk-UA"/>
        </w:rPr>
        <w:t xml:space="preserve"> </w:t>
      </w:r>
    </w:p>
    <w:p w:rsidR="00E04300" w:rsidRDefault="00E04300" w:rsidP="002014A2">
      <w:pPr>
        <w:pStyle w:val="a9"/>
        <w:numPr>
          <w:ilvl w:val="0"/>
          <w:numId w:val="10"/>
        </w:numPr>
        <w:shd w:val="clear" w:color="auto" w:fill="FFFFFF"/>
        <w:spacing w:before="120" w:after="0" w:line="228" w:lineRule="auto"/>
        <w:ind w:hanging="720"/>
        <w:jc w:val="both"/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>Готує пропозиції районній раді щодо:</w:t>
      </w:r>
    </w:p>
    <w:p w:rsidR="00E04300" w:rsidRDefault="00E04300" w:rsidP="002014A2">
      <w:pPr>
        <w:pStyle w:val="a9"/>
        <w:numPr>
          <w:ilvl w:val="0"/>
          <w:numId w:val="11"/>
        </w:numPr>
        <w:shd w:val="clear" w:color="auto" w:fill="FFFFFF"/>
        <w:spacing w:before="120" w:after="0" w:line="228" w:lineRule="auto"/>
        <w:jc w:val="both"/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</w:pPr>
      <w:r w:rsidRPr="00E04300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lastRenderedPageBreak/>
        <w:t xml:space="preserve">надання згоди на розпорядження майном </w:t>
      </w:r>
      <w:proofErr w:type="spellStart"/>
      <w:r w:rsidRPr="00E04300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>балансоутримувача</w:t>
      </w:r>
      <w:proofErr w:type="spellEnd"/>
      <w:r w:rsidRPr="00E04300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 xml:space="preserve"> (у випадках коли такої згоди вимагає статут/положення </w:t>
      </w:r>
      <w:proofErr w:type="spellStart"/>
      <w:r w:rsidRPr="00E04300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>балансоутиримувача</w:t>
      </w:r>
      <w:proofErr w:type="spellEnd"/>
      <w:r w:rsidRPr="00E04300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>)</w:t>
      </w:r>
      <w:r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>;</w:t>
      </w:r>
    </w:p>
    <w:p w:rsidR="00E04300" w:rsidRDefault="00E04300" w:rsidP="002014A2">
      <w:pPr>
        <w:pStyle w:val="a9"/>
        <w:numPr>
          <w:ilvl w:val="0"/>
          <w:numId w:val="11"/>
        </w:numPr>
        <w:shd w:val="clear" w:color="auto" w:fill="FFFFFF"/>
        <w:spacing w:before="120" w:after="0" w:line="228" w:lineRule="auto"/>
        <w:jc w:val="both"/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 xml:space="preserve">надання </w:t>
      </w:r>
      <w:proofErr w:type="spellStart"/>
      <w:r w:rsidRPr="00E04300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>балансоутримувачу</w:t>
      </w:r>
      <w:proofErr w:type="spellEnd"/>
      <w:r w:rsidRPr="00E04300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 xml:space="preserve"> рішення про доцільність передачі майна в оренду;</w:t>
      </w:r>
    </w:p>
    <w:p w:rsidR="00E04300" w:rsidRDefault="00E04300" w:rsidP="002014A2">
      <w:pPr>
        <w:pStyle w:val="a9"/>
        <w:numPr>
          <w:ilvl w:val="0"/>
          <w:numId w:val="11"/>
        </w:numPr>
        <w:shd w:val="clear" w:color="auto" w:fill="FFFFFF"/>
        <w:spacing w:before="120" w:after="0" w:line="228" w:lineRule="auto"/>
        <w:jc w:val="both"/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>скасування  або зміни</w:t>
      </w:r>
      <w:r w:rsidRPr="00E04300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 xml:space="preserve"> рішення </w:t>
      </w:r>
      <w:proofErr w:type="spellStart"/>
      <w:r w:rsidRPr="00E04300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>балансоутримувача</w:t>
      </w:r>
      <w:proofErr w:type="spellEnd"/>
      <w:r w:rsidRPr="00E04300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 xml:space="preserve"> про відмову про включення майна до Переліку першого чи другого типу;</w:t>
      </w:r>
    </w:p>
    <w:p w:rsidR="00E04300" w:rsidRDefault="00E04300" w:rsidP="002014A2">
      <w:pPr>
        <w:pStyle w:val="a9"/>
        <w:numPr>
          <w:ilvl w:val="0"/>
          <w:numId w:val="11"/>
        </w:numPr>
        <w:shd w:val="clear" w:color="auto" w:fill="FFFFFF"/>
        <w:spacing w:before="120" w:after="0" w:line="228" w:lineRule="auto"/>
        <w:jc w:val="both"/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>прийняття</w:t>
      </w:r>
      <w:r w:rsidRPr="00E04300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 xml:space="preserve"> рішення про доцільність або про відмову в передачі єдиного майнового комплексу в оренду;</w:t>
      </w:r>
    </w:p>
    <w:p w:rsidR="00E04300" w:rsidRPr="00E04300" w:rsidRDefault="00E04300" w:rsidP="002014A2">
      <w:pPr>
        <w:pStyle w:val="a9"/>
        <w:numPr>
          <w:ilvl w:val="0"/>
          <w:numId w:val="11"/>
        </w:numPr>
        <w:shd w:val="clear" w:color="auto" w:fill="FFFFFF"/>
        <w:spacing w:before="120" w:after="0" w:line="228" w:lineRule="auto"/>
        <w:jc w:val="both"/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</w:pPr>
      <w:r w:rsidRPr="00E04300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 xml:space="preserve">надання згоди на здійснення орендарем поточного або капітального ремонту, інших невід’ємних </w:t>
      </w:r>
      <w:proofErr w:type="spellStart"/>
      <w:r w:rsidRPr="00E04300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>поліпшень</w:t>
      </w:r>
      <w:proofErr w:type="spellEnd"/>
      <w:r w:rsidRPr="00E04300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 xml:space="preserve"> комунального майна, відне</w:t>
      </w:r>
      <w:r w:rsidR="00AE2098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>сеного до сфери його управління.</w:t>
      </w:r>
    </w:p>
    <w:p w:rsidR="00E04300" w:rsidRPr="00D604F4" w:rsidRDefault="00D604F4" w:rsidP="002014A2">
      <w:pPr>
        <w:pStyle w:val="a9"/>
        <w:numPr>
          <w:ilvl w:val="0"/>
          <w:numId w:val="10"/>
        </w:numPr>
        <w:shd w:val="clear" w:color="auto" w:fill="FFFFFF"/>
        <w:spacing w:before="120" w:after="0" w:line="228" w:lineRule="auto"/>
        <w:ind w:hanging="720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</w:pPr>
      <w:r w:rsidRPr="00D604F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>Виконує функції організатора аукціонів та/або укладає договори з іншими уповноваженими особами</w:t>
      </w:r>
      <w:r w:rsidRPr="00D604F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 xml:space="preserve"> на право оренди Об’єктів</w:t>
      </w:r>
      <w:r w:rsidR="00E04300" w:rsidRPr="00D604F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>.</w:t>
      </w:r>
    </w:p>
    <w:p w:rsidR="004851D6" w:rsidRPr="00D604F4" w:rsidRDefault="00CE65AD" w:rsidP="002014A2">
      <w:pPr>
        <w:pStyle w:val="a9"/>
        <w:numPr>
          <w:ilvl w:val="0"/>
          <w:numId w:val="10"/>
        </w:numPr>
        <w:shd w:val="clear" w:color="auto" w:fill="FFFFFF"/>
        <w:spacing w:before="120" w:after="0" w:line="228" w:lineRule="auto"/>
        <w:ind w:left="709" w:hanging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</w:pPr>
      <w:r w:rsidRPr="00D604F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>Затверджує протоколи аукціонів.</w:t>
      </w:r>
    </w:p>
    <w:p w:rsidR="00CE65AD" w:rsidRPr="00D604F4" w:rsidRDefault="00CE65AD" w:rsidP="002014A2">
      <w:pPr>
        <w:pStyle w:val="a9"/>
        <w:numPr>
          <w:ilvl w:val="0"/>
          <w:numId w:val="10"/>
        </w:numPr>
        <w:shd w:val="clear" w:color="auto" w:fill="FFFFFF"/>
        <w:spacing w:before="120" w:after="0" w:line="228" w:lineRule="auto"/>
        <w:ind w:left="709" w:hanging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</w:pPr>
      <w:r w:rsidRPr="00D604F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>Розробляє проекти розпоряджень голови районної ради щодо підбиття підсумків аукціонів, укладення договорів оренди</w:t>
      </w:r>
      <w:r w:rsidR="005A29B7" w:rsidRPr="00D604F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 xml:space="preserve"> з переможцями аукціонів.</w:t>
      </w:r>
    </w:p>
    <w:p w:rsidR="00DA458C" w:rsidRPr="00DA458C" w:rsidRDefault="00DA458C" w:rsidP="002014A2">
      <w:pPr>
        <w:pStyle w:val="a9"/>
        <w:numPr>
          <w:ilvl w:val="0"/>
          <w:numId w:val="10"/>
        </w:numPr>
        <w:shd w:val="clear" w:color="auto" w:fill="FFFFFF"/>
        <w:spacing w:before="120" w:after="0" w:line="228" w:lineRule="auto"/>
        <w:ind w:left="851" w:hanging="851"/>
        <w:jc w:val="both"/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</w:pPr>
      <w:r w:rsidRPr="00DA458C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>Голова Органу приватизації:</w:t>
      </w:r>
    </w:p>
    <w:p w:rsidR="00DA458C" w:rsidRPr="00DA458C" w:rsidRDefault="00DA458C" w:rsidP="002014A2">
      <w:pPr>
        <w:numPr>
          <w:ilvl w:val="0"/>
          <w:numId w:val="4"/>
        </w:numPr>
        <w:shd w:val="clear" w:color="auto" w:fill="FFFFFF"/>
        <w:spacing w:before="120" w:after="0" w:line="228" w:lineRule="auto"/>
        <w:contextualSpacing/>
        <w:jc w:val="both"/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</w:pPr>
      <w:r w:rsidRPr="00DA458C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>головує на засіданнях Органу приватизації;</w:t>
      </w:r>
    </w:p>
    <w:p w:rsidR="00DA458C" w:rsidRPr="00DA458C" w:rsidRDefault="00DA458C" w:rsidP="002014A2">
      <w:pPr>
        <w:numPr>
          <w:ilvl w:val="0"/>
          <w:numId w:val="4"/>
        </w:numPr>
        <w:shd w:val="clear" w:color="auto" w:fill="FFFFFF"/>
        <w:spacing w:before="120" w:after="0" w:line="228" w:lineRule="auto"/>
        <w:contextualSpacing/>
        <w:jc w:val="both"/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</w:pPr>
      <w:r w:rsidRPr="00DA458C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 xml:space="preserve"> планує проведення засідань;</w:t>
      </w:r>
    </w:p>
    <w:p w:rsidR="00DA458C" w:rsidRPr="00DA458C" w:rsidRDefault="00DA458C" w:rsidP="002014A2">
      <w:pPr>
        <w:numPr>
          <w:ilvl w:val="0"/>
          <w:numId w:val="4"/>
        </w:numPr>
        <w:shd w:val="clear" w:color="auto" w:fill="FFFFFF"/>
        <w:spacing w:before="120" w:after="0" w:line="228" w:lineRule="auto"/>
        <w:contextualSpacing/>
        <w:jc w:val="both"/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</w:pPr>
      <w:r w:rsidRPr="00DA458C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 xml:space="preserve"> забезпечує діяльність Органу приватизації;</w:t>
      </w:r>
    </w:p>
    <w:p w:rsidR="00DA458C" w:rsidRPr="00DA458C" w:rsidRDefault="00DA458C" w:rsidP="002014A2">
      <w:pPr>
        <w:numPr>
          <w:ilvl w:val="0"/>
          <w:numId w:val="4"/>
        </w:numPr>
        <w:shd w:val="clear" w:color="auto" w:fill="FFFFFF"/>
        <w:spacing w:before="120" w:after="0" w:line="228" w:lineRule="auto"/>
        <w:contextualSpacing/>
        <w:jc w:val="both"/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</w:pPr>
      <w:r w:rsidRPr="00DA458C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 xml:space="preserve"> може вносити пропозиції районній раді щодо персонального складу Органу приватизації;</w:t>
      </w:r>
    </w:p>
    <w:p w:rsidR="00DA458C" w:rsidRPr="00DA458C" w:rsidRDefault="00DA458C" w:rsidP="002014A2">
      <w:pPr>
        <w:numPr>
          <w:ilvl w:val="0"/>
          <w:numId w:val="4"/>
        </w:numPr>
        <w:shd w:val="clear" w:color="auto" w:fill="FFFFFF"/>
        <w:spacing w:before="120" w:after="0" w:line="228" w:lineRule="auto"/>
        <w:contextualSpacing/>
        <w:jc w:val="both"/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</w:pPr>
      <w:r w:rsidRPr="00DA458C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 xml:space="preserve"> може представляти інтереси районної ради при вирішенні спорів </w:t>
      </w:r>
      <w:r w:rsidR="00997417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>у судах</w:t>
      </w:r>
      <w:r w:rsidRPr="00DA458C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>.</w:t>
      </w:r>
    </w:p>
    <w:p w:rsidR="00DA458C" w:rsidRPr="00DA458C" w:rsidRDefault="00DA458C" w:rsidP="002014A2">
      <w:pPr>
        <w:pStyle w:val="a9"/>
        <w:numPr>
          <w:ilvl w:val="0"/>
          <w:numId w:val="10"/>
        </w:numPr>
        <w:shd w:val="clear" w:color="auto" w:fill="FFFFFF"/>
        <w:spacing w:before="120" w:after="0" w:line="228" w:lineRule="auto"/>
        <w:ind w:left="851" w:hanging="851"/>
        <w:jc w:val="both"/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</w:pPr>
      <w:r w:rsidRPr="00DA458C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>Заступник голови Органу приватизації:</w:t>
      </w:r>
    </w:p>
    <w:p w:rsidR="00DA458C" w:rsidRPr="00DA458C" w:rsidRDefault="00DA458C" w:rsidP="002014A2">
      <w:pPr>
        <w:numPr>
          <w:ilvl w:val="0"/>
          <w:numId w:val="5"/>
        </w:numPr>
        <w:shd w:val="clear" w:color="auto" w:fill="FFFFFF"/>
        <w:spacing w:before="120" w:after="0" w:line="228" w:lineRule="auto"/>
        <w:contextualSpacing/>
        <w:jc w:val="both"/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</w:pPr>
      <w:r w:rsidRPr="00DA458C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>виконує обов’язки голови Органу приватизації у випадку його відсутності чи неможливості виконання ним своїх обов’язків;</w:t>
      </w:r>
    </w:p>
    <w:p w:rsidR="00DA458C" w:rsidRPr="00DA458C" w:rsidRDefault="00DA458C" w:rsidP="002014A2">
      <w:pPr>
        <w:numPr>
          <w:ilvl w:val="0"/>
          <w:numId w:val="5"/>
        </w:numPr>
        <w:shd w:val="clear" w:color="auto" w:fill="FFFFFF"/>
        <w:spacing w:before="120" w:after="0" w:line="228" w:lineRule="auto"/>
        <w:contextualSpacing/>
        <w:jc w:val="both"/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</w:pPr>
      <w:r w:rsidRPr="00DA458C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>здійснює інші функції, визначені Органом приватизації або головою органу приватизації.</w:t>
      </w:r>
    </w:p>
    <w:p w:rsidR="00DA458C" w:rsidRPr="00DA458C" w:rsidRDefault="00DA458C" w:rsidP="002014A2">
      <w:pPr>
        <w:pStyle w:val="a9"/>
        <w:numPr>
          <w:ilvl w:val="0"/>
          <w:numId w:val="10"/>
        </w:numPr>
        <w:shd w:val="clear" w:color="auto" w:fill="FFFFFF"/>
        <w:spacing w:before="120" w:after="0" w:line="228" w:lineRule="auto"/>
        <w:ind w:left="851" w:hanging="851"/>
        <w:jc w:val="both"/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</w:pPr>
      <w:r w:rsidRPr="00DA458C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>Секретар Органу приватизації:</w:t>
      </w:r>
    </w:p>
    <w:p w:rsidR="00DA458C" w:rsidRPr="00DA458C" w:rsidRDefault="00DA458C" w:rsidP="002014A2">
      <w:pPr>
        <w:numPr>
          <w:ilvl w:val="0"/>
          <w:numId w:val="6"/>
        </w:numPr>
        <w:shd w:val="clear" w:color="auto" w:fill="FFFFFF"/>
        <w:spacing w:before="120" w:after="0" w:line="228" w:lineRule="auto"/>
        <w:contextualSpacing/>
        <w:jc w:val="both"/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</w:pPr>
      <w:r w:rsidRPr="00DA458C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>готує матеріали до розгляду на засідання Органу приватизації.</w:t>
      </w:r>
    </w:p>
    <w:p w:rsidR="00DA458C" w:rsidRPr="00DA458C" w:rsidRDefault="00DA458C" w:rsidP="002014A2">
      <w:pPr>
        <w:numPr>
          <w:ilvl w:val="0"/>
          <w:numId w:val="2"/>
        </w:numPr>
        <w:shd w:val="clear" w:color="auto" w:fill="FFFFFF"/>
        <w:spacing w:before="120" w:after="0" w:line="228" w:lineRule="auto"/>
        <w:ind w:left="234"/>
        <w:jc w:val="center"/>
        <w:rPr>
          <w:rFonts w:ascii="Times New Roman" w:eastAsia="Times New Roman" w:hAnsi="Times New Roman" w:cs="Times New Roman"/>
          <w:b/>
          <w:bCs/>
          <w:color w:val="050505"/>
          <w:sz w:val="28"/>
          <w:szCs w:val="28"/>
          <w:lang w:val="uk-UA" w:eastAsia="ru-RU"/>
        </w:rPr>
      </w:pPr>
      <w:r w:rsidRPr="00DA458C">
        <w:rPr>
          <w:rFonts w:ascii="Times New Roman" w:eastAsia="Times New Roman" w:hAnsi="Times New Roman" w:cs="Times New Roman"/>
          <w:b/>
          <w:bCs/>
          <w:color w:val="050505"/>
          <w:sz w:val="28"/>
          <w:szCs w:val="28"/>
          <w:lang w:val="uk-UA" w:eastAsia="ru-RU"/>
        </w:rPr>
        <w:t>Створення та організація роботи Органу приватизації</w:t>
      </w:r>
    </w:p>
    <w:p w:rsidR="00DA458C" w:rsidRPr="00DA458C" w:rsidRDefault="00DA458C" w:rsidP="002014A2">
      <w:pPr>
        <w:shd w:val="clear" w:color="auto" w:fill="FFFFFF"/>
        <w:spacing w:before="120" w:after="0" w:line="228" w:lineRule="auto"/>
        <w:ind w:left="-126"/>
        <w:jc w:val="both"/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</w:pPr>
      <w:r w:rsidRPr="00DA458C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>4.1. Орган приватизації створюється за рішенням районної ради на термін скликання районної ради.</w:t>
      </w:r>
    </w:p>
    <w:p w:rsidR="00DA458C" w:rsidRPr="00DA458C" w:rsidRDefault="00DA458C" w:rsidP="002014A2">
      <w:pPr>
        <w:shd w:val="clear" w:color="auto" w:fill="FFFFFF"/>
        <w:spacing w:before="120" w:after="0" w:line="228" w:lineRule="auto"/>
        <w:ind w:left="-126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</w:pPr>
      <w:r w:rsidRPr="00DA458C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 xml:space="preserve">4.2. Кількість членів Органу приватизації встановлюється в межах </w:t>
      </w:r>
      <w:r w:rsidR="006F21A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8</w:t>
      </w:r>
      <w:r w:rsidRPr="00DA458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 осіб.</w:t>
      </w:r>
    </w:p>
    <w:p w:rsidR="00DA458C" w:rsidRPr="00DA458C" w:rsidRDefault="00DA458C" w:rsidP="002014A2">
      <w:pPr>
        <w:shd w:val="clear" w:color="auto" w:fill="FFFFFF"/>
        <w:spacing w:before="120" w:after="0" w:line="228" w:lineRule="auto"/>
        <w:ind w:left="-126"/>
        <w:jc w:val="both"/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</w:pPr>
      <w:r w:rsidRPr="00DA458C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>4.3. До складу Органу приватизації можуть включатися представники районної державної адміністрації, районної ради, депутатського корпусу районної ради.</w:t>
      </w:r>
    </w:p>
    <w:p w:rsidR="00DA458C" w:rsidRPr="00DA458C" w:rsidRDefault="00DA458C" w:rsidP="002014A2">
      <w:pPr>
        <w:shd w:val="clear" w:color="auto" w:fill="FFFFFF"/>
        <w:spacing w:before="120" w:after="0" w:line="228" w:lineRule="auto"/>
        <w:ind w:left="-126"/>
        <w:jc w:val="both"/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</w:pPr>
      <w:r w:rsidRPr="00DA458C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>4.4. Роботу Органу приватизації організовує</w:t>
      </w:r>
      <w:r w:rsidR="006F21A4" w:rsidRPr="006F21A4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 xml:space="preserve"> </w:t>
      </w:r>
      <w:r w:rsidR="006F21A4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>с</w:t>
      </w:r>
      <w:r w:rsidR="006F21A4" w:rsidRPr="00DA458C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>екретар Органу приватизації</w:t>
      </w:r>
      <w:r w:rsidR="006F21A4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 xml:space="preserve"> </w:t>
      </w:r>
      <w:r w:rsidRPr="00DA458C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>.</w:t>
      </w:r>
    </w:p>
    <w:p w:rsidR="00DA458C" w:rsidRPr="00DA458C" w:rsidRDefault="00DA458C" w:rsidP="002014A2">
      <w:pPr>
        <w:shd w:val="clear" w:color="auto" w:fill="FFFFFF"/>
        <w:spacing w:before="120" w:after="0" w:line="228" w:lineRule="auto"/>
        <w:ind w:left="-126"/>
        <w:jc w:val="both"/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</w:pPr>
      <w:r w:rsidRPr="00DA458C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 xml:space="preserve">4.5. У випадку, якщо при розгляді конкретної справи з приватизації виникає конфлікт інтересів зі сторони члена Органу приватизації, пов’язаний з його майновими, організаційними, родинними чи іншими відносинами з </w:t>
      </w:r>
      <w:r w:rsidRPr="00DA458C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lastRenderedPageBreak/>
        <w:t>претендентом на приватизацію, його участь у роботі Органу приватизації призупиняється на час розгляду та прийняття рішення щодо даної приватизації. Рішення про це приймається Органом приватизації.</w:t>
      </w:r>
    </w:p>
    <w:p w:rsidR="00DA458C" w:rsidRPr="00DA458C" w:rsidRDefault="00DA458C" w:rsidP="002014A2">
      <w:pPr>
        <w:numPr>
          <w:ilvl w:val="0"/>
          <w:numId w:val="2"/>
        </w:numPr>
        <w:shd w:val="clear" w:color="auto" w:fill="FFFFFF"/>
        <w:spacing w:before="120" w:after="0" w:line="228" w:lineRule="auto"/>
        <w:ind w:left="234"/>
        <w:jc w:val="center"/>
        <w:rPr>
          <w:rFonts w:ascii="Times New Roman" w:eastAsia="Times New Roman" w:hAnsi="Times New Roman" w:cs="Times New Roman"/>
          <w:b/>
          <w:bCs/>
          <w:color w:val="050505"/>
          <w:sz w:val="28"/>
          <w:szCs w:val="28"/>
          <w:lang w:val="uk-UA" w:eastAsia="ru-RU"/>
        </w:rPr>
      </w:pPr>
      <w:r w:rsidRPr="00DA458C">
        <w:rPr>
          <w:rFonts w:ascii="Times New Roman" w:eastAsia="Times New Roman" w:hAnsi="Times New Roman" w:cs="Times New Roman"/>
          <w:b/>
          <w:bCs/>
          <w:color w:val="050505"/>
          <w:sz w:val="28"/>
          <w:szCs w:val="28"/>
          <w:lang w:val="uk-UA" w:eastAsia="ru-RU"/>
        </w:rPr>
        <w:t>Права Органу приватизації</w:t>
      </w:r>
    </w:p>
    <w:p w:rsidR="00DA458C" w:rsidRPr="00DA458C" w:rsidRDefault="00DA458C" w:rsidP="002014A2">
      <w:pPr>
        <w:shd w:val="clear" w:color="auto" w:fill="FFFFFF"/>
        <w:spacing w:before="120" w:after="0" w:line="228" w:lineRule="auto"/>
        <w:ind w:left="-126"/>
        <w:jc w:val="both"/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</w:pPr>
      <w:r w:rsidRPr="00DA458C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 xml:space="preserve">Орган приватизації </w:t>
      </w:r>
      <w:proofErr w:type="spellStart"/>
      <w:r w:rsidRPr="00DA458C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>мaє</w:t>
      </w:r>
      <w:proofErr w:type="spellEnd"/>
      <w:r w:rsidRPr="00DA458C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 xml:space="preserve"> право:</w:t>
      </w:r>
    </w:p>
    <w:p w:rsidR="00DA458C" w:rsidRPr="00DA458C" w:rsidRDefault="00DA458C" w:rsidP="002014A2">
      <w:pPr>
        <w:shd w:val="clear" w:color="auto" w:fill="FFFFFF"/>
        <w:spacing w:before="120" w:after="0" w:line="228" w:lineRule="auto"/>
        <w:ind w:left="-126"/>
        <w:jc w:val="both"/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</w:pPr>
      <w:r w:rsidRPr="00DA458C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 xml:space="preserve">5.1. Одержувати від підприємств, установ, організацій - </w:t>
      </w:r>
      <w:proofErr w:type="spellStart"/>
      <w:r w:rsidRPr="00DA458C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>балансоутримувачів</w:t>
      </w:r>
      <w:proofErr w:type="spellEnd"/>
      <w:r w:rsidRPr="00DA458C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 xml:space="preserve"> Об’єктів  інформаційні та довідкові матеріали.</w:t>
      </w:r>
    </w:p>
    <w:p w:rsidR="00DA458C" w:rsidRPr="00DA458C" w:rsidRDefault="00DA458C" w:rsidP="002014A2">
      <w:pPr>
        <w:shd w:val="clear" w:color="auto" w:fill="FFFFFF"/>
        <w:spacing w:before="120" w:after="0" w:line="228" w:lineRule="auto"/>
        <w:ind w:left="-126"/>
        <w:jc w:val="both"/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</w:pPr>
      <w:r w:rsidRPr="00DA458C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>5.2. Залучати, в разі необхідності, для роботи в Органі приватизації інших працівників виконавчого апарату районної ради та на договірних засадах – сторонніх експертів і консультантів, в тому числі представників громадських організацій.</w:t>
      </w:r>
    </w:p>
    <w:p w:rsidR="00DA458C" w:rsidRPr="00DA458C" w:rsidRDefault="00DA458C" w:rsidP="002014A2">
      <w:pPr>
        <w:shd w:val="clear" w:color="auto" w:fill="FFFFFF"/>
        <w:spacing w:before="120" w:after="0" w:line="228" w:lineRule="auto"/>
        <w:ind w:left="-126"/>
        <w:jc w:val="both"/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</w:pPr>
      <w:r w:rsidRPr="00DA458C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>5.3. Вносити рекомендації голові районної ради щодо затвердження експертних висновків про вартість об’єктів приватизації майна спільної власності територіальних громад</w:t>
      </w:r>
      <w:r w:rsidR="006F21A4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 xml:space="preserve"> міст, </w:t>
      </w:r>
      <w:r w:rsidRPr="00DA458C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 xml:space="preserve"> селища, сіл, Жмеринського району та умов продажу об’єктів приватизації.</w:t>
      </w:r>
    </w:p>
    <w:p w:rsidR="00DA458C" w:rsidRPr="00DA458C" w:rsidRDefault="00DA458C" w:rsidP="002014A2">
      <w:pPr>
        <w:shd w:val="clear" w:color="auto" w:fill="FFFFFF"/>
        <w:spacing w:before="120" w:after="0" w:line="228" w:lineRule="auto"/>
        <w:ind w:left="-126"/>
        <w:jc w:val="both"/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</w:pPr>
      <w:r w:rsidRPr="00DA458C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>5.4. Використовувати необхідне для виконання своїх повноважень майно районної ради на безоплатній основі.</w:t>
      </w:r>
    </w:p>
    <w:p w:rsidR="00DA458C" w:rsidRPr="00DA458C" w:rsidRDefault="00DA458C" w:rsidP="002014A2">
      <w:pPr>
        <w:numPr>
          <w:ilvl w:val="0"/>
          <w:numId w:val="2"/>
        </w:numPr>
        <w:shd w:val="clear" w:color="auto" w:fill="FFFFFF"/>
        <w:spacing w:before="120" w:after="0" w:line="228" w:lineRule="auto"/>
        <w:ind w:left="-126"/>
        <w:jc w:val="center"/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</w:pPr>
      <w:r w:rsidRPr="00DA458C">
        <w:rPr>
          <w:rFonts w:ascii="Times New Roman" w:eastAsia="Times New Roman" w:hAnsi="Times New Roman" w:cs="Times New Roman"/>
          <w:b/>
          <w:bCs/>
          <w:color w:val="050505"/>
          <w:sz w:val="28"/>
          <w:szCs w:val="28"/>
          <w:lang w:val="uk-UA" w:eastAsia="ru-RU"/>
        </w:rPr>
        <w:t>Відповідальність Органу приватизації</w:t>
      </w:r>
    </w:p>
    <w:p w:rsidR="00DA458C" w:rsidRPr="00DA458C" w:rsidRDefault="00DA458C" w:rsidP="002014A2">
      <w:pPr>
        <w:shd w:val="clear" w:color="auto" w:fill="FFFFFF"/>
        <w:spacing w:before="120" w:after="0" w:line="228" w:lineRule="auto"/>
        <w:ind w:left="-126"/>
        <w:jc w:val="both"/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</w:pPr>
      <w:r w:rsidRPr="00DA458C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>Члени Органу приватизації несуть персональну відповідальність відповідно до законодавства за свої дії чи бездіяльність.</w:t>
      </w:r>
    </w:p>
    <w:p w:rsidR="00DA458C" w:rsidRPr="00DA458C" w:rsidRDefault="00DA458C" w:rsidP="002014A2">
      <w:pPr>
        <w:numPr>
          <w:ilvl w:val="0"/>
          <w:numId w:val="2"/>
        </w:numPr>
        <w:shd w:val="clear" w:color="auto" w:fill="FFFFFF"/>
        <w:spacing w:before="120" w:after="0" w:line="228" w:lineRule="auto"/>
        <w:ind w:left="234"/>
        <w:jc w:val="center"/>
        <w:rPr>
          <w:rFonts w:ascii="Times New Roman" w:eastAsia="Times New Roman" w:hAnsi="Times New Roman" w:cs="Times New Roman"/>
          <w:b/>
          <w:bCs/>
          <w:color w:val="050505"/>
          <w:sz w:val="28"/>
          <w:szCs w:val="28"/>
          <w:lang w:val="uk-UA" w:eastAsia="ru-RU"/>
        </w:rPr>
      </w:pPr>
      <w:r w:rsidRPr="00DA458C">
        <w:rPr>
          <w:rFonts w:ascii="Times New Roman" w:eastAsia="Times New Roman" w:hAnsi="Times New Roman" w:cs="Times New Roman"/>
          <w:b/>
          <w:bCs/>
          <w:color w:val="050505"/>
          <w:sz w:val="28"/>
          <w:szCs w:val="28"/>
          <w:lang w:val="uk-UA" w:eastAsia="ru-RU"/>
        </w:rPr>
        <w:t>Взаємодія органу приватизації з іншими підприємствами, установами, організаціями</w:t>
      </w:r>
    </w:p>
    <w:p w:rsidR="00DA458C" w:rsidRPr="00DA458C" w:rsidRDefault="00DA458C" w:rsidP="002014A2">
      <w:pPr>
        <w:shd w:val="clear" w:color="auto" w:fill="FFFFFF"/>
        <w:spacing w:before="120" w:after="0" w:line="228" w:lineRule="auto"/>
        <w:ind w:left="-126"/>
        <w:jc w:val="both"/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</w:pPr>
      <w:r w:rsidRPr="00DA458C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>Орган приватизації при вирішенні питань, які належать до його компетенції, взаємодіє з органами місцевого самоврядування, органами виконавчої влади, підприємствами, установами та організаціями різних форм власності.</w:t>
      </w:r>
    </w:p>
    <w:p w:rsidR="00DA458C" w:rsidRPr="00DA458C" w:rsidRDefault="00DA458C" w:rsidP="002014A2">
      <w:pPr>
        <w:numPr>
          <w:ilvl w:val="0"/>
          <w:numId w:val="2"/>
        </w:numPr>
        <w:shd w:val="clear" w:color="auto" w:fill="FFFFFF"/>
        <w:spacing w:before="120" w:after="0" w:line="228" w:lineRule="auto"/>
        <w:ind w:left="234"/>
        <w:jc w:val="center"/>
        <w:rPr>
          <w:rFonts w:ascii="Times New Roman" w:eastAsia="Times New Roman" w:hAnsi="Times New Roman" w:cs="Times New Roman"/>
          <w:b/>
          <w:bCs/>
          <w:color w:val="050505"/>
          <w:sz w:val="28"/>
          <w:szCs w:val="28"/>
          <w:lang w:val="uk-UA" w:eastAsia="ru-RU"/>
        </w:rPr>
      </w:pPr>
      <w:r w:rsidRPr="00DA458C">
        <w:rPr>
          <w:rFonts w:ascii="Times New Roman" w:eastAsia="Times New Roman" w:hAnsi="Times New Roman" w:cs="Times New Roman"/>
          <w:b/>
          <w:bCs/>
          <w:color w:val="050505"/>
          <w:sz w:val="28"/>
          <w:szCs w:val="28"/>
          <w:lang w:val="uk-UA" w:eastAsia="ru-RU"/>
        </w:rPr>
        <w:t>Прикінцеві положення</w:t>
      </w:r>
    </w:p>
    <w:p w:rsidR="00DA458C" w:rsidRPr="00DA458C" w:rsidRDefault="00DA458C" w:rsidP="002014A2">
      <w:pPr>
        <w:shd w:val="clear" w:color="auto" w:fill="FFFFFF"/>
        <w:spacing w:before="120" w:after="0" w:line="228" w:lineRule="auto"/>
        <w:ind w:left="-126"/>
        <w:jc w:val="both"/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</w:pPr>
      <w:r w:rsidRPr="00DA458C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>8.1. Внесення змін до Положення про Орган приватизації затверджується рішенням районної ради.</w:t>
      </w:r>
    </w:p>
    <w:p w:rsidR="00DA458C" w:rsidRPr="00DA458C" w:rsidRDefault="00DA458C" w:rsidP="002014A2">
      <w:pPr>
        <w:shd w:val="clear" w:color="auto" w:fill="FFFFFF"/>
        <w:spacing w:before="120" w:after="0" w:line="228" w:lineRule="auto"/>
        <w:ind w:left="-126"/>
        <w:jc w:val="both"/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</w:pPr>
      <w:r w:rsidRPr="00DA458C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>8.2. Орган приватизації припиняє свою діяльність на підставі рішення районної ради у порядку, передбаченому чинним законодавством.</w:t>
      </w:r>
    </w:p>
    <w:p w:rsidR="00DA458C" w:rsidRPr="00DA458C" w:rsidRDefault="00DA458C" w:rsidP="002014A2">
      <w:pPr>
        <w:shd w:val="clear" w:color="auto" w:fill="FFFFFF"/>
        <w:spacing w:before="120" w:after="0" w:line="228" w:lineRule="auto"/>
        <w:ind w:left="-126"/>
        <w:jc w:val="both"/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</w:pPr>
      <w:r w:rsidRPr="00DA458C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>8.3. Питання, не врегульовані даним Положенням, вирішуються згідно чинного законодавства України шляхом видання відповідного розпорядження головою районної ради з подальшим затвердженням сесією районної ради.</w:t>
      </w:r>
    </w:p>
    <w:p w:rsidR="00DA458C" w:rsidRPr="00DA458C" w:rsidRDefault="00DA458C" w:rsidP="002014A2">
      <w:pPr>
        <w:shd w:val="clear" w:color="auto" w:fill="FFFFFF"/>
        <w:spacing w:before="120" w:after="0" w:line="228" w:lineRule="auto"/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</w:pPr>
      <w:r w:rsidRPr="00DA458C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br/>
      </w:r>
    </w:p>
    <w:p w:rsidR="00E205EF" w:rsidRDefault="00E205EF">
      <w:pPr>
        <w:rPr>
          <w:rFonts w:ascii="Times New Roman" w:eastAsia="Calibri" w:hAnsi="Times New Roman" w:cs="Times New Roman"/>
          <w:b/>
          <w:sz w:val="20"/>
          <w:szCs w:val="20"/>
          <w:lang w:val="uk-UA"/>
        </w:rPr>
      </w:pPr>
      <w:r>
        <w:rPr>
          <w:rFonts w:ascii="Times New Roman" w:eastAsia="Calibri" w:hAnsi="Times New Roman" w:cs="Times New Roman"/>
          <w:b/>
          <w:sz w:val="20"/>
          <w:szCs w:val="20"/>
          <w:lang w:val="uk-UA"/>
        </w:rPr>
        <w:br w:type="page"/>
      </w:r>
    </w:p>
    <w:p w:rsidR="00DA458C" w:rsidRPr="00DA458C" w:rsidRDefault="00DA458C" w:rsidP="00DA458C">
      <w:pPr>
        <w:tabs>
          <w:tab w:val="left" w:pos="960"/>
        </w:tabs>
        <w:spacing w:after="0" w:line="259" w:lineRule="auto"/>
        <w:ind w:left="4956"/>
        <w:jc w:val="center"/>
        <w:rPr>
          <w:rFonts w:ascii="Times New Roman" w:eastAsia="Calibri" w:hAnsi="Times New Roman" w:cs="Times New Roman"/>
          <w:b/>
          <w:sz w:val="20"/>
          <w:szCs w:val="20"/>
          <w:lang w:val="uk-UA"/>
        </w:rPr>
      </w:pPr>
      <w:r w:rsidRPr="00DA458C">
        <w:rPr>
          <w:rFonts w:ascii="Times New Roman" w:eastAsia="Calibri" w:hAnsi="Times New Roman" w:cs="Times New Roman"/>
          <w:b/>
          <w:sz w:val="20"/>
          <w:szCs w:val="20"/>
          <w:lang w:val="uk-UA"/>
        </w:rPr>
        <w:lastRenderedPageBreak/>
        <w:t>Додаток № 2</w:t>
      </w:r>
    </w:p>
    <w:p w:rsidR="00DA458C" w:rsidRPr="00DA458C" w:rsidRDefault="00DA458C" w:rsidP="00DA458C">
      <w:pPr>
        <w:tabs>
          <w:tab w:val="left" w:pos="960"/>
        </w:tabs>
        <w:spacing w:after="0" w:line="259" w:lineRule="auto"/>
        <w:ind w:left="4956"/>
        <w:jc w:val="center"/>
        <w:rPr>
          <w:rFonts w:ascii="Calibri" w:eastAsia="Calibri" w:hAnsi="Calibri" w:cs="Calibri"/>
          <w:sz w:val="28"/>
          <w:szCs w:val="28"/>
          <w:lang w:val="uk-UA"/>
        </w:rPr>
      </w:pPr>
      <w:r w:rsidRPr="00DA458C">
        <w:rPr>
          <w:rFonts w:ascii="Times New Roman" w:eastAsia="Calibri" w:hAnsi="Times New Roman" w:cs="Times New Roman"/>
          <w:b/>
          <w:sz w:val="20"/>
          <w:szCs w:val="20"/>
          <w:lang w:val="uk-UA"/>
        </w:rPr>
        <w:t xml:space="preserve">до рішення </w:t>
      </w:r>
      <w:r w:rsidR="00432608">
        <w:rPr>
          <w:rFonts w:ascii="Times New Roman" w:eastAsia="Calibri" w:hAnsi="Times New Roman" w:cs="Times New Roman"/>
          <w:b/>
          <w:sz w:val="20"/>
          <w:szCs w:val="20"/>
          <w:lang w:val="uk-UA"/>
        </w:rPr>
        <w:t>20</w:t>
      </w:r>
      <w:r w:rsidRPr="00DA458C">
        <w:rPr>
          <w:rFonts w:ascii="Times New Roman" w:eastAsia="Calibri" w:hAnsi="Times New Roman" w:cs="Times New Roman"/>
          <w:b/>
          <w:sz w:val="20"/>
          <w:szCs w:val="20"/>
          <w:lang w:val="uk-UA"/>
        </w:rPr>
        <w:t xml:space="preserve"> сесії Жмеринської районної ради </w:t>
      </w:r>
      <w:r w:rsidR="00432608">
        <w:rPr>
          <w:rFonts w:ascii="Times New Roman" w:eastAsia="Calibri" w:hAnsi="Times New Roman" w:cs="Times New Roman"/>
          <w:b/>
          <w:sz w:val="20"/>
          <w:szCs w:val="20"/>
          <w:lang w:val="uk-UA"/>
        </w:rPr>
        <w:t>8</w:t>
      </w:r>
      <w:r w:rsidRPr="00DA458C">
        <w:rPr>
          <w:rFonts w:ascii="Times New Roman" w:eastAsia="Calibri" w:hAnsi="Times New Roman" w:cs="Times New Roman"/>
          <w:b/>
          <w:sz w:val="20"/>
          <w:szCs w:val="20"/>
          <w:lang w:val="uk-UA"/>
        </w:rPr>
        <w:t xml:space="preserve"> скликання  від </w:t>
      </w:r>
      <w:r w:rsidR="00432608">
        <w:rPr>
          <w:rFonts w:ascii="Times New Roman" w:eastAsia="Calibri" w:hAnsi="Times New Roman" w:cs="Times New Roman"/>
          <w:b/>
          <w:sz w:val="20"/>
          <w:szCs w:val="20"/>
          <w:lang w:val="uk-UA"/>
        </w:rPr>
        <w:t>06.08.24</w:t>
      </w:r>
      <w:r w:rsidRPr="00DA458C">
        <w:rPr>
          <w:rFonts w:ascii="Times New Roman" w:eastAsia="Calibri" w:hAnsi="Times New Roman" w:cs="Times New Roman"/>
          <w:b/>
          <w:sz w:val="20"/>
          <w:szCs w:val="20"/>
          <w:lang w:val="uk-UA"/>
        </w:rPr>
        <w:t xml:space="preserve"> р.</w:t>
      </w:r>
    </w:p>
    <w:p w:rsidR="00DA458C" w:rsidRPr="00DA458C" w:rsidRDefault="00DA458C" w:rsidP="00DA458C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D73BDB" w:rsidRPr="00D73BDB" w:rsidRDefault="00D73BDB" w:rsidP="00D604F4">
      <w:pPr>
        <w:spacing w:after="0" w:line="228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D73BDB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СКЛАД </w:t>
      </w:r>
    </w:p>
    <w:p w:rsidR="00D73BDB" w:rsidRPr="00D73BDB" w:rsidRDefault="00D73BDB" w:rsidP="00D604F4">
      <w:pPr>
        <w:shd w:val="clear" w:color="auto" w:fill="FFFFFF"/>
        <w:spacing w:after="0" w:line="228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lang w:val="uk-UA" w:eastAsia="ru-RU"/>
        </w:rPr>
      </w:pPr>
      <w:r w:rsidRPr="00D73BDB">
        <w:rPr>
          <w:rFonts w:ascii="Times New Roman" w:eastAsia="Times New Roman" w:hAnsi="Times New Roman" w:cs="Times New Roman"/>
          <w:b/>
          <w:bCs/>
          <w:iCs/>
          <w:color w:val="000000"/>
          <w:sz w:val="28"/>
          <w:lang w:val="uk-UA" w:eastAsia="ru-RU"/>
        </w:rPr>
        <w:t>органу приватизації</w:t>
      </w:r>
      <w:r w:rsidRPr="00D73BDB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 </w:t>
      </w:r>
      <w:r w:rsidRPr="00D73BDB">
        <w:rPr>
          <w:rFonts w:ascii="Times New Roman" w:eastAsia="Times New Roman" w:hAnsi="Times New Roman" w:cs="Times New Roman"/>
          <w:b/>
          <w:bCs/>
          <w:iCs/>
          <w:color w:val="000000"/>
          <w:sz w:val="28"/>
          <w:lang w:val="uk-UA" w:eastAsia="ru-RU"/>
        </w:rPr>
        <w:t>об’єктів спільної власності територіальних</w:t>
      </w:r>
    </w:p>
    <w:p w:rsidR="00D73BDB" w:rsidRPr="00D73BDB" w:rsidRDefault="00D73BDB" w:rsidP="00D604F4">
      <w:pPr>
        <w:shd w:val="clear" w:color="auto" w:fill="FFFFFF"/>
        <w:spacing w:after="0" w:line="228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iCs/>
          <w:color w:val="000000"/>
          <w:sz w:val="28"/>
          <w:lang w:val="uk-UA" w:eastAsia="ru-RU"/>
        </w:rPr>
      </w:pPr>
      <w:r w:rsidRPr="00D73BDB">
        <w:rPr>
          <w:rFonts w:ascii="Times New Roman" w:eastAsia="Times New Roman" w:hAnsi="Times New Roman" w:cs="Times New Roman"/>
          <w:b/>
          <w:bCs/>
          <w:iCs/>
          <w:color w:val="000000"/>
          <w:sz w:val="28"/>
          <w:lang w:val="uk-UA" w:eastAsia="ru-RU"/>
        </w:rPr>
        <w:t>громад</w:t>
      </w:r>
      <w:r w:rsidR="00432608">
        <w:rPr>
          <w:rFonts w:ascii="Times New Roman" w:eastAsia="Times New Roman" w:hAnsi="Times New Roman" w:cs="Times New Roman"/>
          <w:b/>
          <w:bCs/>
          <w:iCs/>
          <w:color w:val="000000"/>
          <w:sz w:val="28"/>
          <w:lang w:val="uk-UA" w:eastAsia="ru-RU"/>
        </w:rPr>
        <w:t xml:space="preserve"> міст, </w:t>
      </w:r>
      <w:r w:rsidRPr="00D73BDB">
        <w:rPr>
          <w:rFonts w:ascii="Times New Roman" w:eastAsia="Times New Roman" w:hAnsi="Times New Roman" w:cs="Times New Roman"/>
          <w:b/>
          <w:bCs/>
          <w:iCs/>
          <w:color w:val="000000"/>
          <w:sz w:val="28"/>
          <w:lang w:val="uk-UA" w:eastAsia="ru-RU"/>
        </w:rPr>
        <w:t xml:space="preserve"> селища, сіл Жмеринського району</w:t>
      </w:r>
      <w:r w:rsidRPr="00D73BDB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</w:t>
      </w:r>
    </w:p>
    <w:tbl>
      <w:tblPr>
        <w:tblStyle w:val="2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3190"/>
        <w:gridCol w:w="462"/>
        <w:gridCol w:w="6095"/>
      </w:tblGrid>
      <w:tr w:rsidR="00D73BDB" w:rsidRPr="00D73BDB" w:rsidTr="00D604F4">
        <w:trPr>
          <w:cantSplit/>
        </w:trPr>
        <w:tc>
          <w:tcPr>
            <w:tcW w:w="9747" w:type="dxa"/>
            <w:gridSpan w:val="3"/>
          </w:tcPr>
          <w:p w:rsidR="00D73BDB" w:rsidRPr="00D73BDB" w:rsidRDefault="00D73BDB" w:rsidP="00D604F4">
            <w:pPr>
              <w:keepLines/>
              <w:spacing w:before="120" w:line="228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73BD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Голова органу приватизації:</w:t>
            </w:r>
          </w:p>
        </w:tc>
      </w:tr>
      <w:tr w:rsidR="00D73BDB" w:rsidRPr="00D73BDB" w:rsidTr="00D604F4">
        <w:trPr>
          <w:cantSplit/>
        </w:trPr>
        <w:tc>
          <w:tcPr>
            <w:tcW w:w="3190" w:type="dxa"/>
          </w:tcPr>
          <w:p w:rsidR="00D73BDB" w:rsidRPr="00D73BDB" w:rsidRDefault="00D73BDB" w:rsidP="00D604F4">
            <w:pPr>
              <w:keepLines/>
              <w:spacing w:before="120" w:line="228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Мурашко</w:t>
            </w:r>
            <w:r w:rsidR="00F737E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Віктор Миколайович</w:t>
            </w:r>
          </w:p>
        </w:tc>
        <w:tc>
          <w:tcPr>
            <w:tcW w:w="462" w:type="dxa"/>
          </w:tcPr>
          <w:p w:rsidR="00D73BDB" w:rsidRPr="00D73BDB" w:rsidRDefault="00D73BDB" w:rsidP="00D604F4">
            <w:pPr>
              <w:keepLines/>
              <w:spacing w:before="120" w:line="228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73BDB"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6095" w:type="dxa"/>
          </w:tcPr>
          <w:p w:rsidR="00D73BDB" w:rsidRPr="00D73BDB" w:rsidRDefault="00F737E7" w:rsidP="00D604F4">
            <w:pPr>
              <w:keepLines/>
              <w:spacing w:before="120" w:line="228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заступник голови</w:t>
            </w:r>
            <w:r w:rsidR="00D73BDB" w:rsidRPr="00D73BD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районної ради</w:t>
            </w:r>
            <w:r w:rsidR="00D73BDB" w:rsidRPr="00D73BD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uk-UA"/>
              </w:rPr>
              <w:t>;</w:t>
            </w:r>
          </w:p>
        </w:tc>
      </w:tr>
      <w:tr w:rsidR="00D73BDB" w:rsidRPr="00D73BDB" w:rsidTr="00D604F4">
        <w:trPr>
          <w:cantSplit/>
        </w:trPr>
        <w:tc>
          <w:tcPr>
            <w:tcW w:w="9747" w:type="dxa"/>
            <w:gridSpan w:val="3"/>
          </w:tcPr>
          <w:p w:rsidR="00D73BDB" w:rsidRPr="00D73BDB" w:rsidRDefault="00997417" w:rsidP="00D604F4">
            <w:pPr>
              <w:keepLines/>
              <w:spacing w:before="120" w:line="228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Заступник голови органу приватизації</w:t>
            </w:r>
          </w:p>
        </w:tc>
      </w:tr>
      <w:tr w:rsidR="00997417" w:rsidRPr="00D73BDB" w:rsidTr="00D604F4">
        <w:trPr>
          <w:cantSplit/>
        </w:trPr>
        <w:tc>
          <w:tcPr>
            <w:tcW w:w="3190" w:type="dxa"/>
          </w:tcPr>
          <w:p w:rsidR="00997417" w:rsidRPr="00D73BDB" w:rsidRDefault="00997417" w:rsidP="00D604F4">
            <w:pPr>
              <w:keepLines/>
              <w:widowControl w:val="0"/>
              <w:spacing w:before="120" w:line="228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BDB">
              <w:rPr>
                <w:rFonts w:ascii="Times New Roman" w:eastAsia="Times New Roman" w:hAnsi="Times New Roman" w:cs="Times New Roman"/>
                <w:spacing w:val="10"/>
                <w:sz w:val="28"/>
                <w:szCs w:val="28"/>
                <w:lang w:eastAsia="ru-RU"/>
              </w:rPr>
              <w:t>Лотоцький Роман Олександрович</w:t>
            </w:r>
          </w:p>
        </w:tc>
        <w:tc>
          <w:tcPr>
            <w:tcW w:w="462" w:type="dxa"/>
          </w:tcPr>
          <w:p w:rsidR="00997417" w:rsidRPr="00D73BDB" w:rsidRDefault="00997417" w:rsidP="00D604F4">
            <w:pPr>
              <w:keepLines/>
              <w:widowControl w:val="0"/>
              <w:spacing w:before="12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73B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6095" w:type="dxa"/>
          </w:tcPr>
          <w:p w:rsidR="00997417" w:rsidRPr="00D73BDB" w:rsidRDefault="00997417" w:rsidP="00D604F4">
            <w:pPr>
              <w:keepLines/>
              <w:widowControl w:val="0"/>
              <w:spacing w:before="12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B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голова постійної комісії районної ради з питань</w:t>
            </w:r>
            <w:r w:rsidRPr="00D73B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D73B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будівництва, комунального майна та приватизації, розвитку інфраструктури населених пунктів, інвестицій, стратегічного розвитку та місцевого самоврядування;</w:t>
            </w:r>
          </w:p>
        </w:tc>
      </w:tr>
      <w:tr w:rsidR="00997417" w:rsidRPr="00D73BDB" w:rsidTr="00D604F4">
        <w:trPr>
          <w:cantSplit/>
        </w:trPr>
        <w:tc>
          <w:tcPr>
            <w:tcW w:w="9747" w:type="dxa"/>
            <w:gridSpan w:val="3"/>
          </w:tcPr>
          <w:p w:rsidR="00997417" w:rsidRPr="00D73BDB" w:rsidRDefault="00997417" w:rsidP="00D604F4">
            <w:pPr>
              <w:keepLines/>
              <w:spacing w:before="120" w:line="228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73BD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Секретар органу приватизації:</w:t>
            </w:r>
          </w:p>
        </w:tc>
      </w:tr>
      <w:tr w:rsidR="00997417" w:rsidRPr="00D73BDB" w:rsidTr="00D604F4">
        <w:trPr>
          <w:cantSplit/>
        </w:trPr>
        <w:tc>
          <w:tcPr>
            <w:tcW w:w="3190" w:type="dxa"/>
          </w:tcPr>
          <w:p w:rsidR="00997417" w:rsidRPr="00D73BDB" w:rsidRDefault="00997417" w:rsidP="00D604F4">
            <w:pPr>
              <w:keepLines/>
              <w:spacing w:before="120" w:line="228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D73BDB">
              <w:rPr>
                <w:rFonts w:ascii="Times New Roman" w:eastAsia="Calibri" w:hAnsi="Times New Roman" w:cs="Times New Roman"/>
                <w:sz w:val="28"/>
                <w:szCs w:val="28"/>
              </w:rPr>
              <w:t>Радіна</w:t>
            </w:r>
            <w:proofErr w:type="spellEnd"/>
            <w:r w:rsidRPr="00D73BD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Олена Олександрівна</w:t>
            </w:r>
          </w:p>
        </w:tc>
        <w:tc>
          <w:tcPr>
            <w:tcW w:w="462" w:type="dxa"/>
          </w:tcPr>
          <w:p w:rsidR="00997417" w:rsidRPr="00D73BDB" w:rsidRDefault="00997417" w:rsidP="00D604F4">
            <w:pPr>
              <w:keepLines/>
              <w:spacing w:before="120" w:line="228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73BDB"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6095" w:type="dxa"/>
          </w:tcPr>
          <w:p w:rsidR="00997417" w:rsidRPr="00D73BDB" w:rsidRDefault="00997417" w:rsidP="00D604F4">
            <w:pPr>
              <w:keepLines/>
              <w:spacing w:before="120" w:line="228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C0AE2">
              <w:rPr>
                <w:rFonts w:ascii="Times New Roman" w:eastAsia="Calibri" w:hAnsi="Times New Roman" w:cs="Times New Roman"/>
                <w:sz w:val="28"/>
                <w:szCs w:val="28"/>
              </w:rPr>
              <w:t>начальник відділу з питань організаційно – документального та правового забезпечення діяльності ради</w:t>
            </w:r>
            <w:r w:rsidRPr="00D73BD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районної ради;</w:t>
            </w:r>
          </w:p>
        </w:tc>
      </w:tr>
      <w:tr w:rsidR="00997417" w:rsidRPr="00D73BDB" w:rsidTr="00D604F4">
        <w:trPr>
          <w:cantSplit/>
        </w:trPr>
        <w:tc>
          <w:tcPr>
            <w:tcW w:w="9747" w:type="dxa"/>
            <w:gridSpan w:val="3"/>
          </w:tcPr>
          <w:p w:rsidR="00997417" w:rsidRPr="00D73BDB" w:rsidRDefault="00997417" w:rsidP="00D604F4">
            <w:pPr>
              <w:keepLines/>
              <w:spacing w:before="120" w:line="228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73BD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Члени органу приватизації:</w:t>
            </w:r>
          </w:p>
        </w:tc>
      </w:tr>
      <w:tr w:rsidR="00997417" w:rsidRPr="00D604F4" w:rsidTr="00D604F4">
        <w:trPr>
          <w:cantSplit/>
        </w:trPr>
        <w:tc>
          <w:tcPr>
            <w:tcW w:w="3190" w:type="dxa"/>
          </w:tcPr>
          <w:p w:rsidR="00997417" w:rsidRPr="00D73BDB" w:rsidRDefault="00997417" w:rsidP="00D604F4">
            <w:pPr>
              <w:keepLines/>
              <w:widowControl w:val="0"/>
              <w:spacing w:before="120" w:line="228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73BDB">
              <w:rPr>
                <w:rFonts w:ascii="Times New Roman" w:eastAsia="Times New Roman" w:hAnsi="Times New Roman" w:cs="Times New Roman"/>
                <w:spacing w:val="10"/>
                <w:sz w:val="28"/>
                <w:szCs w:val="28"/>
                <w:lang w:eastAsia="ru-RU"/>
              </w:rPr>
              <w:t>Твердохліб</w:t>
            </w:r>
            <w:proofErr w:type="spellEnd"/>
            <w:r w:rsidRPr="00D73BDB">
              <w:rPr>
                <w:rFonts w:ascii="Times New Roman" w:eastAsia="Times New Roman" w:hAnsi="Times New Roman" w:cs="Times New Roman"/>
                <w:spacing w:val="1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0"/>
                <w:sz w:val="28"/>
                <w:szCs w:val="28"/>
                <w:lang w:eastAsia="ru-RU"/>
              </w:rPr>
              <w:t xml:space="preserve"> </w:t>
            </w:r>
            <w:r w:rsidRPr="00D73BDB">
              <w:rPr>
                <w:rFonts w:ascii="Times New Roman" w:eastAsia="Times New Roman" w:hAnsi="Times New Roman" w:cs="Times New Roman"/>
                <w:spacing w:val="10"/>
                <w:sz w:val="28"/>
                <w:szCs w:val="28"/>
                <w:lang w:eastAsia="ru-RU"/>
              </w:rPr>
              <w:t>Юрій Михайлович</w:t>
            </w:r>
          </w:p>
        </w:tc>
        <w:tc>
          <w:tcPr>
            <w:tcW w:w="462" w:type="dxa"/>
          </w:tcPr>
          <w:p w:rsidR="00997417" w:rsidRPr="00D73BDB" w:rsidRDefault="00997417" w:rsidP="00D604F4">
            <w:pPr>
              <w:keepLines/>
              <w:widowControl w:val="0"/>
              <w:spacing w:before="12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B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6095" w:type="dxa"/>
          </w:tcPr>
          <w:p w:rsidR="00997417" w:rsidRPr="00D73BDB" w:rsidRDefault="00997417" w:rsidP="00D604F4">
            <w:pPr>
              <w:keepLines/>
              <w:widowControl w:val="0"/>
              <w:spacing w:before="12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B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голова постійної комісії районної ради з питань </w:t>
            </w:r>
            <w:r w:rsidRPr="00D73BDB">
              <w:rPr>
                <w:rFonts w:ascii="Times New Roman" w:eastAsia="Calibri" w:hAnsi="Times New Roman" w:cs="Times New Roman"/>
                <w:sz w:val="28"/>
                <w:szCs w:val="28"/>
              </w:rPr>
              <w:t>бюджетно-фінансової діяльності, соціально-економічного розвитку, ринкових відносин;</w:t>
            </w:r>
          </w:p>
        </w:tc>
      </w:tr>
      <w:tr w:rsidR="00997417" w:rsidRPr="00D604F4" w:rsidTr="00D604F4">
        <w:trPr>
          <w:cantSplit/>
        </w:trPr>
        <w:tc>
          <w:tcPr>
            <w:tcW w:w="3190" w:type="dxa"/>
          </w:tcPr>
          <w:p w:rsidR="00997417" w:rsidRPr="00D73BDB" w:rsidRDefault="00997417" w:rsidP="00D604F4">
            <w:pPr>
              <w:keepLines/>
              <w:spacing w:before="120" w:line="228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73BDB">
              <w:rPr>
                <w:rFonts w:ascii="Times New Roman" w:eastAsia="Calibri" w:hAnsi="Times New Roman" w:cs="Times New Roman"/>
                <w:sz w:val="28"/>
                <w:szCs w:val="28"/>
              </w:rPr>
              <w:t>Погребняк Валерій Миколайович</w:t>
            </w:r>
          </w:p>
        </w:tc>
        <w:tc>
          <w:tcPr>
            <w:tcW w:w="462" w:type="dxa"/>
          </w:tcPr>
          <w:p w:rsidR="00997417" w:rsidRPr="00D73BDB" w:rsidRDefault="00997417" w:rsidP="00D604F4">
            <w:pPr>
              <w:keepLines/>
              <w:spacing w:before="120" w:line="228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73BDB"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6095" w:type="dxa"/>
          </w:tcPr>
          <w:p w:rsidR="00997417" w:rsidRPr="00D73BDB" w:rsidRDefault="00997417" w:rsidP="00D604F4">
            <w:pPr>
              <w:keepLines/>
              <w:spacing w:before="120" w:line="228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73BDB">
              <w:rPr>
                <w:rFonts w:ascii="Times New Roman" w:eastAsia="Calibri" w:hAnsi="Times New Roman" w:cs="Times New Roman"/>
                <w:sz w:val="28"/>
                <w:szCs w:val="28"/>
              </w:rPr>
              <w:t>заступник голови постійної комісії з питань бюджетно-фінансової діяльності, соціально-економічного розвитку, ринкових відносин;</w:t>
            </w:r>
          </w:p>
        </w:tc>
      </w:tr>
      <w:tr w:rsidR="00997417" w:rsidRPr="00D73BDB" w:rsidTr="00D604F4">
        <w:trPr>
          <w:cantSplit/>
        </w:trPr>
        <w:tc>
          <w:tcPr>
            <w:tcW w:w="3190" w:type="dxa"/>
          </w:tcPr>
          <w:p w:rsidR="00997417" w:rsidRPr="00D73BDB" w:rsidRDefault="00997417" w:rsidP="00D604F4">
            <w:pPr>
              <w:keepLines/>
              <w:spacing w:before="120" w:line="228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D73B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Китасюк</w:t>
            </w:r>
            <w:proofErr w:type="spellEnd"/>
            <w:r w:rsidRPr="00D73B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Олег Іванович</w:t>
            </w:r>
          </w:p>
        </w:tc>
        <w:tc>
          <w:tcPr>
            <w:tcW w:w="462" w:type="dxa"/>
          </w:tcPr>
          <w:p w:rsidR="00997417" w:rsidRPr="00D73BDB" w:rsidRDefault="00997417" w:rsidP="00D604F4">
            <w:pPr>
              <w:keepLines/>
              <w:spacing w:before="120" w:line="228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73BDB"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6095" w:type="dxa"/>
          </w:tcPr>
          <w:p w:rsidR="00997417" w:rsidRPr="00D73BDB" w:rsidRDefault="00997417" w:rsidP="00D604F4">
            <w:pPr>
              <w:keepLines/>
              <w:spacing w:before="120" w:line="228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73BDB">
              <w:rPr>
                <w:rFonts w:ascii="Times New Roman" w:eastAsia="Calibri" w:hAnsi="Times New Roman" w:cs="Times New Roman"/>
                <w:sz w:val="28"/>
                <w:szCs w:val="28"/>
              </w:rPr>
              <w:t>заступник голови постійної комісії з питань</w:t>
            </w:r>
            <w:r w:rsidRPr="00D73BDB">
              <w:rPr>
                <w:rFonts w:ascii="Times New Roman" w:eastAsia="Calibri" w:hAnsi="Times New Roman" w:cs="Times New Roman"/>
              </w:rPr>
              <w:t xml:space="preserve"> </w:t>
            </w:r>
            <w:r w:rsidRPr="00D73BDB">
              <w:rPr>
                <w:rFonts w:ascii="Times New Roman" w:eastAsia="Calibri" w:hAnsi="Times New Roman" w:cs="Times New Roman"/>
                <w:sz w:val="28"/>
                <w:szCs w:val="28"/>
              </w:rPr>
              <w:t>будівництва, комунального майна та приватизації, розвитку інфраструктури населених пунктів, інвестицій, стратегічного розвитку та місцевого самоврядування;</w:t>
            </w:r>
          </w:p>
        </w:tc>
      </w:tr>
      <w:tr w:rsidR="00997417" w:rsidRPr="00D604F4" w:rsidTr="00D604F4">
        <w:trPr>
          <w:cantSplit/>
        </w:trPr>
        <w:tc>
          <w:tcPr>
            <w:tcW w:w="3190" w:type="dxa"/>
          </w:tcPr>
          <w:p w:rsidR="00997417" w:rsidRPr="00D73BDB" w:rsidRDefault="00997417" w:rsidP="00D604F4">
            <w:pPr>
              <w:keepLines/>
              <w:spacing w:before="120" w:line="228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D73BDB">
              <w:rPr>
                <w:rFonts w:ascii="Times New Roman" w:eastAsia="Calibri" w:hAnsi="Times New Roman" w:cs="Times New Roman"/>
                <w:sz w:val="28"/>
                <w:szCs w:val="28"/>
              </w:rPr>
              <w:t>Кес</w:t>
            </w:r>
            <w:proofErr w:type="spellEnd"/>
            <w:r w:rsidRPr="00D73BD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Діана Геннадіївна</w:t>
            </w:r>
          </w:p>
        </w:tc>
        <w:tc>
          <w:tcPr>
            <w:tcW w:w="462" w:type="dxa"/>
          </w:tcPr>
          <w:p w:rsidR="00997417" w:rsidRPr="00D73BDB" w:rsidRDefault="00997417" w:rsidP="00D604F4">
            <w:pPr>
              <w:keepLines/>
              <w:widowControl w:val="0"/>
              <w:spacing w:before="12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73B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6095" w:type="dxa"/>
          </w:tcPr>
          <w:p w:rsidR="00997417" w:rsidRPr="00D73BDB" w:rsidRDefault="00997417" w:rsidP="00D604F4">
            <w:pPr>
              <w:keepLines/>
              <w:widowControl w:val="0"/>
              <w:spacing w:before="12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B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голова постійної комісії районної ради з питань</w:t>
            </w:r>
            <w:r w:rsidRPr="00D73B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D73B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освіти, релігії, культури, спорту, роботи з молоддю, національно-патріотичного виховання, духовного відродження,  регламенту, депутатської діяльності і етики, законності і правопорядку;</w:t>
            </w:r>
          </w:p>
        </w:tc>
      </w:tr>
      <w:tr w:rsidR="00997417" w:rsidRPr="00D604F4" w:rsidTr="00D604F4">
        <w:trPr>
          <w:cantSplit/>
          <w:trHeight w:val="2190"/>
        </w:trPr>
        <w:tc>
          <w:tcPr>
            <w:tcW w:w="3190" w:type="dxa"/>
          </w:tcPr>
          <w:p w:rsidR="00997417" w:rsidRPr="00D73BDB" w:rsidRDefault="00997417" w:rsidP="00D604F4">
            <w:pPr>
              <w:keepLines/>
              <w:spacing w:before="120" w:line="228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D73BDB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Гапонюк</w:t>
            </w:r>
            <w:proofErr w:type="spellEnd"/>
            <w:r w:rsidRPr="00D73BD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Людмила Василівна</w:t>
            </w:r>
          </w:p>
        </w:tc>
        <w:tc>
          <w:tcPr>
            <w:tcW w:w="462" w:type="dxa"/>
          </w:tcPr>
          <w:p w:rsidR="00997417" w:rsidRPr="00D73BDB" w:rsidRDefault="00997417" w:rsidP="00D604F4">
            <w:pPr>
              <w:keepLines/>
              <w:spacing w:before="120" w:line="228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73BDB"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6095" w:type="dxa"/>
          </w:tcPr>
          <w:p w:rsidR="00997417" w:rsidRPr="00D73BDB" w:rsidRDefault="00997417" w:rsidP="00D604F4">
            <w:pPr>
              <w:keepLines/>
              <w:spacing w:before="120" w:line="228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73BDB">
              <w:rPr>
                <w:rFonts w:ascii="Times New Roman" w:eastAsia="Calibri" w:hAnsi="Times New Roman" w:cs="Times New Roman"/>
                <w:sz w:val="28"/>
                <w:szCs w:val="28"/>
              </w:rPr>
              <w:t>заступник голови постійної комісії з питань</w:t>
            </w:r>
            <w:r w:rsidRPr="00D73BDB">
              <w:rPr>
                <w:rFonts w:ascii="Times New Roman" w:eastAsia="Calibri" w:hAnsi="Times New Roman" w:cs="Times New Roman"/>
              </w:rPr>
              <w:t xml:space="preserve"> </w:t>
            </w:r>
            <w:r w:rsidRPr="00D73BDB">
              <w:rPr>
                <w:rFonts w:ascii="Times New Roman" w:eastAsia="Calibri" w:hAnsi="Times New Roman" w:cs="Times New Roman"/>
                <w:sz w:val="28"/>
                <w:szCs w:val="28"/>
              </w:rPr>
              <w:t>освіти, релігії, культури, спорту, роботи з молоддю, національно-патріотичного виховання, духовного відродження,  регламенту, депутатської діяльності і етики, законності і правопорядку.</w:t>
            </w:r>
          </w:p>
        </w:tc>
      </w:tr>
    </w:tbl>
    <w:p w:rsidR="00D73BDB" w:rsidRPr="00D73BDB" w:rsidRDefault="00D73BDB" w:rsidP="00D73BD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iCs/>
          <w:color w:val="000000"/>
          <w:sz w:val="28"/>
          <w:lang w:val="uk-UA" w:eastAsia="ru-RU"/>
        </w:rPr>
      </w:pPr>
    </w:p>
    <w:p w:rsidR="00D73BDB" w:rsidRPr="00D73BDB" w:rsidRDefault="00D73BDB" w:rsidP="00D73BDB">
      <w:pPr>
        <w:tabs>
          <w:tab w:val="left" w:pos="1260"/>
        </w:tabs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D73BDB" w:rsidRPr="00D73BDB" w:rsidRDefault="00D73BDB" w:rsidP="00D604F4">
      <w:pPr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sectPr w:rsidR="00D73BDB" w:rsidRPr="00D73BDB" w:rsidSect="00D604F4">
      <w:headerReference w:type="default" r:id="rId11"/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6E76" w:rsidRDefault="00946E76">
      <w:pPr>
        <w:spacing w:after="0" w:line="240" w:lineRule="auto"/>
      </w:pPr>
      <w:r>
        <w:separator/>
      </w:r>
    </w:p>
  </w:endnote>
  <w:endnote w:type="continuationSeparator" w:id="0">
    <w:p w:rsidR="00946E76" w:rsidRDefault="00946E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6E76" w:rsidRDefault="00946E76">
      <w:pPr>
        <w:spacing w:after="0" w:line="240" w:lineRule="auto"/>
      </w:pPr>
      <w:r>
        <w:separator/>
      </w:r>
    </w:p>
  </w:footnote>
  <w:footnote w:type="continuationSeparator" w:id="0">
    <w:p w:rsidR="00946E76" w:rsidRDefault="00946E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89719"/>
      <w:docPartObj>
        <w:docPartGallery w:val="Page Numbers (Top of Page)"/>
        <w:docPartUnique/>
      </w:docPartObj>
    </w:sdtPr>
    <w:sdtEndPr/>
    <w:sdtContent>
      <w:p w:rsidR="00DE342C" w:rsidRDefault="00CE15D1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205E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DE342C" w:rsidRDefault="00946E76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89720"/>
      <w:docPartObj>
        <w:docPartGallery w:val="Page Numbers (Top of Page)"/>
        <w:docPartUnique/>
      </w:docPartObj>
    </w:sdtPr>
    <w:sdtEndPr/>
    <w:sdtContent>
      <w:p w:rsidR="00DE342C" w:rsidRDefault="00CE15D1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205E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DE342C" w:rsidRDefault="00946E7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B33D76"/>
    <w:multiLevelType w:val="hybridMultilevel"/>
    <w:tmpl w:val="3CCEF8C6"/>
    <w:lvl w:ilvl="0" w:tplc="4B86B182">
      <w:start w:val="1"/>
      <w:numFmt w:val="decimal"/>
      <w:lvlText w:val="1.%1."/>
      <w:lvlJc w:val="left"/>
      <w:pPr>
        <w:ind w:left="720" w:hanging="360"/>
      </w:pPr>
      <w:rPr>
        <w:rFonts w:hint="default"/>
        <w:color w:val="000000" w:themeColor="text1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A0427C"/>
    <w:multiLevelType w:val="hybridMultilevel"/>
    <w:tmpl w:val="BDFE301C"/>
    <w:lvl w:ilvl="0" w:tplc="5A06FFA6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2F7F49"/>
    <w:multiLevelType w:val="hybridMultilevel"/>
    <w:tmpl w:val="625CFD8C"/>
    <w:lvl w:ilvl="0" w:tplc="56C2EA62"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6D084AF8">
      <w:numFmt w:val="bullet"/>
      <w:lvlText w:val="—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35B19CD"/>
    <w:multiLevelType w:val="multilevel"/>
    <w:tmpl w:val="9ED60BD8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F0D5319"/>
    <w:multiLevelType w:val="multilevel"/>
    <w:tmpl w:val="45648E9E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  <w:color w:val="050505"/>
        <w:sz w:val="28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color w:val="050505"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50505"/>
        <w:sz w:val="2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50505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50505"/>
        <w:sz w:val="2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50505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50505"/>
        <w:sz w:val="2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50505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50505"/>
        <w:sz w:val="28"/>
      </w:rPr>
    </w:lvl>
  </w:abstractNum>
  <w:abstractNum w:abstractNumId="5">
    <w:nsid w:val="522C2A17"/>
    <w:multiLevelType w:val="hybridMultilevel"/>
    <w:tmpl w:val="BA90D7D0"/>
    <w:lvl w:ilvl="0" w:tplc="56C2EA62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23909B1"/>
    <w:multiLevelType w:val="hybridMultilevel"/>
    <w:tmpl w:val="DD5A808A"/>
    <w:lvl w:ilvl="0" w:tplc="2FA8AAB4">
      <w:start w:val="1"/>
      <w:numFmt w:val="decimal"/>
      <w:lvlText w:val="2.%1."/>
      <w:lvlJc w:val="left"/>
      <w:pPr>
        <w:ind w:left="5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14" w:hanging="360"/>
      </w:pPr>
    </w:lvl>
    <w:lvl w:ilvl="2" w:tplc="0419001B" w:tentative="1">
      <w:start w:val="1"/>
      <w:numFmt w:val="lowerRoman"/>
      <w:lvlText w:val="%3."/>
      <w:lvlJc w:val="right"/>
      <w:pPr>
        <w:ind w:left="2034" w:hanging="180"/>
      </w:pPr>
    </w:lvl>
    <w:lvl w:ilvl="3" w:tplc="0419000F" w:tentative="1">
      <w:start w:val="1"/>
      <w:numFmt w:val="decimal"/>
      <w:lvlText w:val="%4."/>
      <w:lvlJc w:val="left"/>
      <w:pPr>
        <w:ind w:left="2754" w:hanging="360"/>
      </w:pPr>
    </w:lvl>
    <w:lvl w:ilvl="4" w:tplc="04190019" w:tentative="1">
      <w:start w:val="1"/>
      <w:numFmt w:val="lowerLetter"/>
      <w:lvlText w:val="%5."/>
      <w:lvlJc w:val="left"/>
      <w:pPr>
        <w:ind w:left="3474" w:hanging="360"/>
      </w:pPr>
    </w:lvl>
    <w:lvl w:ilvl="5" w:tplc="0419001B" w:tentative="1">
      <w:start w:val="1"/>
      <w:numFmt w:val="lowerRoman"/>
      <w:lvlText w:val="%6."/>
      <w:lvlJc w:val="right"/>
      <w:pPr>
        <w:ind w:left="4194" w:hanging="180"/>
      </w:pPr>
    </w:lvl>
    <w:lvl w:ilvl="6" w:tplc="0419000F" w:tentative="1">
      <w:start w:val="1"/>
      <w:numFmt w:val="decimal"/>
      <w:lvlText w:val="%7."/>
      <w:lvlJc w:val="left"/>
      <w:pPr>
        <w:ind w:left="4914" w:hanging="360"/>
      </w:pPr>
    </w:lvl>
    <w:lvl w:ilvl="7" w:tplc="04190019" w:tentative="1">
      <w:start w:val="1"/>
      <w:numFmt w:val="lowerLetter"/>
      <w:lvlText w:val="%8."/>
      <w:lvlJc w:val="left"/>
      <w:pPr>
        <w:ind w:left="5634" w:hanging="360"/>
      </w:pPr>
    </w:lvl>
    <w:lvl w:ilvl="8" w:tplc="0419001B" w:tentative="1">
      <w:start w:val="1"/>
      <w:numFmt w:val="lowerRoman"/>
      <w:lvlText w:val="%9."/>
      <w:lvlJc w:val="right"/>
      <w:pPr>
        <w:ind w:left="6354" w:hanging="180"/>
      </w:pPr>
    </w:lvl>
  </w:abstractNum>
  <w:abstractNum w:abstractNumId="7">
    <w:nsid w:val="56C50FDD"/>
    <w:multiLevelType w:val="hybridMultilevel"/>
    <w:tmpl w:val="799CE1FC"/>
    <w:lvl w:ilvl="0" w:tplc="56C2EA62"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56C2EA62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586A1A12"/>
    <w:multiLevelType w:val="hybridMultilevel"/>
    <w:tmpl w:val="BC58371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72190BF4"/>
    <w:multiLevelType w:val="hybridMultilevel"/>
    <w:tmpl w:val="AD484242"/>
    <w:lvl w:ilvl="0" w:tplc="D1240F06">
      <w:start w:val="1"/>
      <w:numFmt w:val="bullet"/>
      <w:lvlText w:val=""/>
      <w:lvlJc w:val="left"/>
      <w:pPr>
        <w:ind w:left="5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0">
    <w:nsid w:val="795502EE"/>
    <w:multiLevelType w:val="hybridMultilevel"/>
    <w:tmpl w:val="446664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10"/>
  </w:num>
  <w:num w:numId="4">
    <w:abstractNumId w:val="5"/>
  </w:num>
  <w:num w:numId="5">
    <w:abstractNumId w:val="2"/>
  </w:num>
  <w:num w:numId="6">
    <w:abstractNumId w:val="7"/>
  </w:num>
  <w:num w:numId="7">
    <w:abstractNumId w:val="0"/>
  </w:num>
  <w:num w:numId="8">
    <w:abstractNumId w:val="4"/>
  </w:num>
  <w:num w:numId="9">
    <w:abstractNumId w:val="6"/>
  </w:num>
  <w:num w:numId="10">
    <w:abstractNumId w:val="1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5587"/>
    <w:rsid w:val="00132ED7"/>
    <w:rsid w:val="001A1E25"/>
    <w:rsid w:val="001D3138"/>
    <w:rsid w:val="002014A2"/>
    <w:rsid w:val="00256B1E"/>
    <w:rsid w:val="002A4FC5"/>
    <w:rsid w:val="002C6490"/>
    <w:rsid w:val="003F4F85"/>
    <w:rsid w:val="0041478D"/>
    <w:rsid w:val="00432608"/>
    <w:rsid w:val="0043356B"/>
    <w:rsid w:val="004851D6"/>
    <w:rsid w:val="00510A3D"/>
    <w:rsid w:val="00595587"/>
    <w:rsid w:val="005A29B7"/>
    <w:rsid w:val="00640BCC"/>
    <w:rsid w:val="00670164"/>
    <w:rsid w:val="006A38C2"/>
    <w:rsid w:val="006F01B5"/>
    <w:rsid w:val="006F21A4"/>
    <w:rsid w:val="007C4968"/>
    <w:rsid w:val="008610F3"/>
    <w:rsid w:val="008A15D5"/>
    <w:rsid w:val="008C56C0"/>
    <w:rsid w:val="00946E76"/>
    <w:rsid w:val="00997417"/>
    <w:rsid w:val="00A207D3"/>
    <w:rsid w:val="00AB507A"/>
    <w:rsid w:val="00AE2098"/>
    <w:rsid w:val="00AF20F9"/>
    <w:rsid w:val="00BD43FD"/>
    <w:rsid w:val="00CE15D1"/>
    <w:rsid w:val="00CE65AD"/>
    <w:rsid w:val="00D000DD"/>
    <w:rsid w:val="00D30139"/>
    <w:rsid w:val="00D604F4"/>
    <w:rsid w:val="00D73BDB"/>
    <w:rsid w:val="00D874A0"/>
    <w:rsid w:val="00DA458C"/>
    <w:rsid w:val="00E04300"/>
    <w:rsid w:val="00E205EF"/>
    <w:rsid w:val="00E36B1F"/>
    <w:rsid w:val="00EC0AE2"/>
    <w:rsid w:val="00EC4D7A"/>
    <w:rsid w:val="00F73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1E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5955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595587"/>
    <w:rPr>
      <w:color w:val="0000FF"/>
      <w:u w:val="single"/>
    </w:rPr>
  </w:style>
  <w:style w:type="table" w:customStyle="1" w:styleId="1">
    <w:name w:val="Сетка таблицы1"/>
    <w:basedOn w:val="a1"/>
    <w:next w:val="a4"/>
    <w:uiPriority w:val="59"/>
    <w:rsid w:val="00DA458C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DA45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A458C"/>
  </w:style>
  <w:style w:type="table" w:styleId="a4">
    <w:name w:val="Table Grid"/>
    <w:basedOn w:val="a1"/>
    <w:uiPriority w:val="59"/>
    <w:rsid w:val="00DA45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4"/>
    <w:uiPriority w:val="59"/>
    <w:rsid w:val="00D73BDB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8A15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A15D5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3356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1E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5955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595587"/>
    <w:rPr>
      <w:color w:val="0000FF"/>
      <w:u w:val="single"/>
    </w:rPr>
  </w:style>
  <w:style w:type="table" w:customStyle="1" w:styleId="1">
    <w:name w:val="Сетка таблицы1"/>
    <w:basedOn w:val="a1"/>
    <w:next w:val="a4"/>
    <w:uiPriority w:val="59"/>
    <w:rsid w:val="00DA458C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DA45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A458C"/>
  </w:style>
  <w:style w:type="table" w:styleId="a4">
    <w:name w:val="Table Grid"/>
    <w:basedOn w:val="a1"/>
    <w:uiPriority w:val="59"/>
    <w:rsid w:val="00DA45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4"/>
    <w:uiPriority w:val="59"/>
    <w:rsid w:val="00D73BDB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8A15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A15D5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335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9E29C1-780D-43C8-9F95-1E0C02C84A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311</TotalTime>
  <Pages>8</Pages>
  <Words>2225</Words>
  <Characters>12684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777</cp:lastModifiedBy>
  <cp:revision>45</cp:revision>
  <dcterms:created xsi:type="dcterms:W3CDTF">2024-07-30T13:38:00Z</dcterms:created>
  <dcterms:modified xsi:type="dcterms:W3CDTF">2024-08-02T05:40:00Z</dcterms:modified>
</cp:coreProperties>
</file>